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AE7" w:rsidRPr="00A14389" w:rsidRDefault="0032783E" w:rsidP="00A14389">
      <w:pPr>
        <w:pStyle w:val="CUPSectionhead"/>
      </w:pPr>
      <w:r>
        <w:t xml:space="preserve">Scheme of </w:t>
      </w:r>
      <w:r w:rsidR="00670EF1">
        <w:t>w</w:t>
      </w:r>
      <w:r>
        <w:t>ork</w:t>
      </w:r>
    </w:p>
    <w:p w:rsidR="0032783E" w:rsidRPr="00A14389" w:rsidRDefault="00670EF1" w:rsidP="00A14389">
      <w:pPr>
        <w:pStyle w:val="CUPAhead"/>
      </w:pPr>
      <w:r>
        <w:t xml:space="preserve">Unit </w:t>
      </w:r>
      <w:r w:rsidR="0032783E">
        <w:t>3.2</w:t>
      </w:r>
      <w:r w:rsidR="00DC6AE7" w:rsidRPr="00A14389">
        <w:t>:</w:t>
      </w:r>
      <w:r w:rsidR="0032783E">
        <w:t xml:space="preserve"> Colonialism</w:t>
      </w:r>
    </w:p>
    <w:p w:rsidR="00852D5C" w:rsidRPr="00A14389" w:rsidRDefault="00852D5C" w:rsidP="00852D5C">
      <w:pPr>
        <w:pStyle w:val="CUPChead"/>
        <w:spacing w:before="120"/>
      </w:pPr>
      <w:r>
        <w:t>Overview</w:t>
      </w:r>
    </w:p>
    <w:p w:rsidR="00DC6AE7" w:rsidRPr="008B1B7C" w:rsidRDefault="001470D4" w:rsidP="00A14389">
      <w:pPr>
        <w:pStyle w:val="CUPBodytext"/>
        <w:rPr>
          <w:b/>
        </w:rPr>
      </w:pPr>
      <w:r>
        <w:t>Unit</w:t>
      </w:r>
      <w:r w:rsidR="00DC6AE7">
        <w:t xml:space="preserve"> 3.2 focuses on texts from colonial and post-colonial times to gain a better understanding of how colonialism has affected many people.</w:t>
      </w:r>
      <w:r w:rsidR="00A14389">
        <w:br/>
      </w:r>
    </w:p>
    <w:tbl>
      <w:tblPr>
        <w:tblStyle w:val="TableGrid"/>
        <w:tblW w:w="0" w:type="auto"/>
        <w:tblLook w:val="04A0" w:firstRow="1" w:lastRow="0" w:firstColumn="1" w:lastColumn="0" w:noHBand="0" w:noVBand="1"/>
      </w:tblPr>
      <w:tblGrid>
        <w:gridCol w:w="3033"/>
        <w:gridCol w:w="2065"/>
        <w:gridCol w:w="1580"/>
        <w:gridCol w:w="3636"/>
      </w:tblGrid>
      <w:tr w:rsidR="0032783E" w:rsidRPr="008B1B7C" w:rsidTr="006B67DA">
        <w:tc>
          <w:tcPr>
            <w:tcW w:w="5098" w:type="dxa"/>
            <w:gridSpan w:val="2"/>
          </w:tcPr>
          <w:p w:rsidR="00A60D1D" w:rsidRPr="00A14389" w:rsidRDefault="0032783E" w:rsidP="00A14389">
            <w:pPr>
              <w:pStyle w:val="CUPChead"/>
              <w:spacing w:before="120"/>
            </w:pPr>
            <w:r w:rsidRPr="00A14389">
              <w:t xml:space="preserve">Learning </w:t>
            </w:r>
            <w:r w:rsidR="001470D4" w:rsidRPr="001470D4">
              <w:t>objectives</w:t>
            </w:r>
          </w:p>
          <w:p w:rsidR="00643C10" w:rsidRDefault="00E2666E" w:rsidP="00E2666E">
            <w:pPr>
              <w:pStyle w:val="CUPBullets"/>
              <w:numPr>
                <w:ilvl w:val="0"/>
                <w:numId w:val="0"/>
              </w:numPr>
              <w:ind w:left="360" w:hanging="360"/>
            </w:pPr>
            <w:r>
              <w:rPr>
                <w:rFonts w:ascii="Symbol" w:hAnsi="Symbol"/>
              </w:rPr>
              <w:t></w:t>
            </w:r>
            <w:r w:rsidRPr="00E2666E">
              <w:tab/>
            </w:r>
            <w:r w:rsidR="00266503">
              <w:t>L</w:t>
            </w:r>
            <w:r w:rsidR="00670EF1" w:rsidRPr="00266503">
              <w:t xml:space="preserve">earn </w:t>
            </w:r>
            <w:r w:rsidR="00F636E5" w:rsidRPr="00F636E5">
              <w:t>how context affects the ways in which texts are written and received</w:t>
            </w:r>
            <w:r w:rsidR="00266503">
              <w:t>.</w:t>
            </w:r>
          </w:p>
          <w:p w:rsidR="00643C10" w:rsidRDefault="00E2666E" w:rsidP="00E2666E">
            <w:pPr>
              <w:pStyle w:val="CUPBullets"/>
              <w:numPr>
                <w:ilvl w:val="0"/>
                <w:numId w:val="0"/>
              </w:numPr>
              <w:ind w:left="360" w:hanging="360"/>
            </w:pPr>
            <w:r>
              <w:rPr>
                <w:rFonts w:ascii="Symbol" w:hAnsi="Symbol"/>
              </w:rPr>
              <w:t></w:t>
            </w:r>
            <w:r w:rsidRPr="00E2666E">
              <w:tab/>
            </w:r>
            <w:r w:rsidR="001470D4">
              <w:t>C</w:t>
            </w:r>
            <w:r w:rsidR="00F636E5" w:rsidRPr="00F636E5">
              <w:t>ompare and contrast texts from different times and places</w:t>
            </w:r>
            <w:r w:rsidR="00266503">
              <w:t>.</w:t>
            </w:r>
          </w:p>
          <w:p w:rsidR="0032783E" w:rsidRPr="008B1B7C" w:rsidRDefault="00E2666E" w:rsidP="00BF014D">
            <w:pPr>
              <w:pStyle w:val="CUPBullets"/>
              <w:numPr>
                <w:ilvl w:val="0"/>
                <w:numId w:val="0"/>
              </w:numPr>
              <w:ind w:left="360" w:hanging="360"/>
              <w:rPr>
                <w:b/>
              </w:rPr>
            </w:pPr>
            <w:r w:rsidRPr="008B1B7C">
              <w:rPr>
                <w:rFonts w:ascii="Symbol" w:hAnsi="Symbol"/>
              </w:rPr>
              <w:t></w:t>
            </w:r>
            <w:r w:rsidRPr="00E2666E">
              <w:tab/>
            </w:r>
            <w:r w:rsidR="001470D4">
              <w:t>Explore</w:t>
            </w:r>
            <w:r w:rsidR="00F636E5" w:rsidRPr="00F636E5">
              <w:t xml:space="preserve"> colonial and post-colonial readings.</w:t>
            </w:r>
          </w:p>
        </w:tc>
        <w:tc>
          <w:tcPr>
            <w:tcW w:w="5216" w:type="dxa"/>
            <w:gridSpan w:val="2"/>
          </w:tcPr>
          <w:p w:rsidR="0032783E" w:rsidRPr="008B1B7C" w:rsidRDefault="001470D4" w:rsidP="00A14389">
            <w:pPr>
              <w:pStyle w:val="CUPChead"/>
              <w:spacing w:before="120"/>
            </w:pPr>
            <w:r>
              <w:t>AOE</w:t>
            </w:r>
            <w:r w:rsidR="0032783E" w:rsidRPr="00A14389">
              <w:t xml:space="preserve"> </w:t>
            </w:r>
            <w:r w:rsidR="00670EF1" w:rsidRPr="00A14389">
              <w:t>q</w:t>
            </w:r>
            <w:r w:rsidR="0032783E" w:rsidRPr="00A14389">
              <w:t>uestions</w:t>
            </w:r>
          </w:p>
          <w:p w:rsidR="001470D4" w:rsidRDefault="001470D4" w:rsidP="001470D4">
            <w:pPr>
              <w:pStyle w:val="CUPBullets"/>
            </w:pPr>
            <w:r>
              <w:t>How can texts present challenges and offer insights?</w:t>
            </w:r>
          </w:p>
          <w:p w:rsidR="001470D4" w:rsidRDefault="001470D4" w:rsidP="001470D4">
            <w:pPr>
              <w:pStyle w:val="CUPBullets"/>
            </w:pPr>
            <w:r>
              <w:t>How and why do people study language and literature?</w:t>
            </w:r>
          </w:p>
          <w:p w:rsidR="001470D4" w:rsidRDefault="001470D4" w:rsidP="001470D4">
            <w:pPr>
              <w:pStyle w:val="CUPBullets"/>
            </w:pPr>
            <w:r>
              <w:t>How do texts engage with local and global issues?</w:t>
            </w:r>
          </w:p>
          <w:p w:rsidR="001470D4" w:rsidRDefault="001470D4" w:rsidP="001470D4">
            <w:pPr>
              <w:pStyle w:val="CUPBullets"/>
            </w:pPr>
            <w:r>
              <w:t>How can comparing and interpreting texts transform readers?</w:t>
            </w:r>
          </w:p>
          <w:p w:rsidR="001470D4" w:rsidRDefault="001470D4" w:rsidP="001470D4">
            <w:pPr>
              <w:pStyle w:val="CUPBullets"/>
            </w:pPr>
            <w:r>
              <w:t>What can diverse texts have in common?</w:t>
            </w:r>
          </w:p>
          <w:p w:rsidR="0032783E" w:rsidRPr="007763FF" w:rsidRDefault="001470D4" w:rsidP="001470D4">
            <w:pPr>
              <w:pStyle w:val="CUPBullets"/>
            </w:pPr>
            <w:r>
              <w:t>How do the style and structure of a text affect its meaning?</w:t>
            </w:r>
          </w:p>
        </w:tc>
      </w:tr>
      <w:tr w:rsidR="0032783E" w:rsidRPr="008B1B7C" w:rsidTr="002F3E63">
        <w:tc>
          <w:tcPr>
            <w:tcW w:w="10314" w:type="dxa"/>
            <w:gridSpan w:val="4"/>
          </w:tcPr>
          <w:p w:rsidR="002252C8" w:rsidRDefault="000443F3" w:rsidP="00A14389">
            <w:pPr>
              <w:pStyle w:val="CUPChead"/>
              <w:spacing w:before="120"/>
            </w:pPr>
            <w:r w:rsidRPr="00A14389">
              <w:t>C</w:t>
            </w:r>
            <w:r w:rsidR="0032783E" w:rsidRPr="00A14389">
              <w:t>oncepts</w:t>
            </w:r>
          </w:p>
          <w:p w:rsidR="0000128B" w:rsidRDefault="0000128B" w:rsidP="00BE5265">
            <w:pPr>
              <w:pStyle w:val="CUPBodytext"/>
              <w:rPr>
                <w:b/>
              </w:rPr>
            </w:pPr>
            <w:r>
              <w:rPr>
                <w:b/>
              </w:rPr>
              <w:t xml:space="preserve">Culture – </w:t>
            </w:r>
            <w:r>
              <w:t xml:space="preserve">How has the students’ own </w:t>
            </w:r>
            <w:r w:rsidRPr="00BE5265">
              <w:rPr>
                <w:rStyle w:val="Emphasis"/>
              </w:rPr>
              <w:t>culture</w:t>
            </w:r>
            <w:r>
              <w:t xml:space="preserve"> been shaped by the forces of colonialism?</w:t>
            </w:r>
          </w:p>
          <w:p w:rsidR="00A60D1D" w:rsidRDefault="00A60D1D" w:rsidP="00BE5265">
            <w:pPr>
              <w:pStyle w:val="CUPBodytext"/>
              <w:rPr>
                <w:b/>
              </w:rPr>
            </w:pPr>
            <w:r>
              <w:rPr>
                <w:b/>
              </w:rPr>
              <w:t>Perspective</w:t>
            </w:r>
            <w:r w:rsidR="007763FF">
              <w:rPr>
                <w:b/>
              </w:rPr>
              <w:t xml:space="preserve"> – </w:t>
            </w:r>
            <w:r w:rsidR="00266503">
              <w:t>H</w:t>
            </w:r>
            <w:r w:rsidR="007763FF" w:rsidRPr="007763FF">
              <w:t>ow does the perspective of</w:t>
            </w:r>
            <w:r w:rsidR="007763FF">
              <w:t xml:space="preserve"> a text influence</w:t>
            </w:r>
            <w:r w:rsidR="007763FF" w:rsidRPr="007763FF">
              <w:t xml:space="preserve"> our interpretation</w:t>
            </w:r>
            <w:r w:rsidR="007763FF">
              <w:t xml:space="preserve"> of it</w:t>
            </w:r>
            <w:r w:rsidR="007763FF" w:rsidRPr="007763FF">
              <w:t>?</w:t>
            </w:r>
          </w:p>
          <w:p w:rsidR="007763FF" w:rsidRDefault="00EC545B" w:rsidP="00BE5265">
            <w:pPr>
              <w:pStyle w:val="CUPBodytext"/>
            </w:pPr>
            <w:r w:rsidRPr="007763FF">
              <w:rPr>
                <w:b/>
              </w:rPr>
              <w:t>Representation</w:t>
            </w:r>
            <w:r w:rsidR="007763FF" w:rsidRPr="007763FF">
              <w:rPr>
                <w:b/>
              </w:rPr>
              <w:t xml:space="preserve"> </w:t>
            </w:r>
            <w:r w:rsidR="007763FF">
              <w:t xml:space="preserve">– Producers of theatrical productions must consider </w:t>
            </w:r>
            <w:r w:rsidR="007763FF" w:rsidRPr="00413CBC">
              <w:t>how the characters</w:t>
            </w:r>
            <w:r w:rsidR="007763FF">
              <w:t>, setting</w:t>
            </w:r>
            <w:r w:rsidR="007763FF" w:rsidRPr="00413CBC">
              <w:t xml:space="preserve"> and playwright’s ideas should be </w:t>
            </w:r>
            <w:r w:rsidR="007763FF">
              <w:t>presented on stage</w:t>
            </w:r>
            <w:r w:rsidR="000443F3">
              <w:t>.</w:t>
            </w:r>
          </w:p>
          <w:p w:rsidR="00EC545B" w:rsidRDefault="00EC545B" w:rsidP="00BE5265">
            <w:pPr>
              <w:pStyle w:val="CUPBodytext"/>
            </w:pPr>
            <w:r w:rsidRPr="007763FF">
              <w:rPr>
                <w:b/>
              </w:rPr>
              <w:t>Transformation</w:t>
            </w:r>
            <w:r w:rsidR="007763FF">
              <w:t xml:space="preserve"> – Classic texts are often changed or transformed </w:t>
            </w:r>
            <w:r w:rsidR="002252C8">
              <w:t>into new contemporary mediums.</w:t>
            </w:r>
          </w:p>
          <w:p w:rsidR="0032783E" w:rsidRPr="008B1B7C" w:rsidRDefault="007763FF" w:rsidP="00BE5265">
            <w:pPr>
              <w:pStyle w:val="CUPBodytext"/>
            </w:pPr>
            <w:r w:rsidRPr="007763FF">
              <w:rPr>
                <w:b/>
              </w:rPr>
              <w:t xml:space="preserve">Identity </w:t>
            </w:r>
            <w:r>
              <w:t xml:space="preserve">– How do the identities of narrators in literature reflect the attitudes and values of people in a certain time and place? </w:t>
            </w:r>
          </w:p>
        </w:tc>
      </w:tr>
      <w:tr w:rsidR="00953281" w:rsidRPr="008B1B7C" w:rsidTr="002F3E63">
        <w:trPr>
          <w:trHeight w:val="1693"/>
        </w:trPr>
        <w:tc>
          <w:tcPr>
            <w:tcW w:w="3033" w:type="dxa"/>
          </w:tcPr>
          <w:p w:rsidR="00953281" w:rsidRPr="00A14389" w:rsidRDefault="00266503" w:rsidP="00A14389">
            <w:pPr>
              <w:pStyle w:val="CUPChead"/>
              <w:spacing w:before="120"/>
            </w:pPr>
            <w:r w:rsidRPr="00A14389">
              <w:t>ATL</w:t>
            </w:r>
          </w:p>
          <w:p w:rsidR="00953281" w:rsidRDefault="009079F8" w:rsidP="00BE5265">
            <w:pPr>
              <w:pStyle w:val="CUPBodytext"/>
              <w:rPr>
                <w:b/>
              </w:rPr>
            </w:pPr>
            <w:r w:rsidRPr="009079F8">
              <w:rPr>
                <w:b/>
              </w:rPr>
              <w:t>Self-management skills</w:t>
            </w:r>
            <w:r w:rsidR="00953281">
              <w:t xml:space="preserve"> – </w:t>
            </w:r>
            <w:r w:rsidR="000443F3">
              <w:t>S</w:t>
            </w:r>
            <w:r w:rsidR="00953281">
              <w:t xml:space="preserve">tudents are encouraged to use the learner portfolio to manage their own learning and </w:t>
            </w:r>
            <w:proofErr w:type="spellStart"/>
            <w:r w:rsidR="00953281">
              <w:t>organise</w:t>
            </w:r>
            <w:proofErr w:type="spellEnd"/>
            <w:r w:rsidR="00953281">
              <w:t xml:space="preserve"> their thinking.</w:t>
            </w:r>
          </w:p>
        </w:tc>
        <w:tc>
          <w:tcPr>
            <w:tcW w:w="3645" w:type="dxa"/>
            <w:gridSpan w:val="2"/>
          </w:tcPr>
          <w:p w:rsidR="002252C8" w:rsidRDefault="00953281" w:rsidP="00A14389">
            <w:pPr>
              <w:pStyle w:val="CUPChead"/>
              <w:spacing w:before="120"/>
            </w:pPr>
            <w:r w:rsidRPr="00A14389">
              <w:t>Learner portfolio</w:t>
            </w:r>
          </w:p>
          <w:p w:rsidR="00953281" w:rsidRPr="008B1B7C" w:rsidRDefault="00953281" w:rsidP="000443F3">
            <w:pPr>
              <w:pStyle w:val="CUPBodytext"/>
            </w:pPr>
            <w:r w:rsidRPr="00EC545B">
              <w:t xml:space="preserve">Activity 2.14 </w:t>
            </w:r>
            <w:r w:rsidRPr="00413CBC">
              <w:t xml:space="preserve">For part of </w:t>
            </w:r>
            <w:r w:rsidR="000443F3">
              <w:t>the</w:t>
            </w:r>
            <w:r w:rsidRPr="00413CBC">
              <w:t xml:space="preserve"> learner portfolio, find a text, </w:t>
            </w:r>
            <w:r w:rsidR="000443F3">
              <w:t>such as</w:t>
            </w:r>
            <w:r w:rsidRPr="00413CBC">
              <w:t xml:space="preserve"> Text 3.1</w:t>
            </w:r>
            <w:r w:rsidR="002745F2">
              <w:t>5</w:t>
            </w:r>
            <w:r w:rsidRPr="00413CBC">
              <w:t xml:space="preserve">, and offer </w:t>
            </w:r>
            <w:r w:rsidR="000443F3">
              <w:t>a</w:t>
            </w:r>
            <w:r w:rsidRPr="00413CBC">
              <w:t xml:space="preserve"> </w:t>
            </w:r>
            <w:r w:rsidRPr="00BD1429">
              <w:t xml:space="preserve">post-colonial reading </w:t>
            </w:r>
            <w:r>
              <w:t>of it.</w:t>
            </w:r>
          </w:p>
        </w:tc>
        <w:tc>
          <w:tcPr>
            <w:tcW w:w="3636" w:type="dxa"/>
          </w:tcPr>
          <w:p w:rsidR="00953281" w:rsidRPr="00A14389" w:rsidRDefault="00953281" w:rsidP="00A14389">
            <w:pPr>
              <w:pStyle w:val="CUPChead"/>
              <w:spacing w:before="120"/>
            </w:pPr>
            <w:r w:rsidRPr="00A14389">
              <w:t>Learner profile</w:t>
            </w:r>
          </w:p>
          <w:p w:rsidR="00953281" w:rsidRPr="008B1B7C" w:rsidRDefault="000443F3" w:rsidP="00BE5265">
            <w:pPr>
              <w:pStyle w:val="CUPBodytext"/>
              <w:rPr>
                <w:b/>
              </w:rPr>
            </w:pPr>
            <w:r w:rsidRPr="000443F3">
              <w:rPr>
                <w:b/>
              </w:rPr>
              <w:t>Inquirer</w:t>
            </w:r>
            <w:r>
              <w:t xml:space="preserve"> – </w:t>
            </w:r>
            <w:r w:rsidR="00953281">
              <w:t>Knowing the right questions to ask about a text is more important than knowing the ‘right’ interpretation of it.</w:t>
            </w:r>
          </w:p>
        </w:tc>
      </w:tr>
      <w:tr w:rsidR="0032783E" w:rsidRPr="008B1B7C" w:rsidTr="002F3E63">
        <w:trPr>
          <w:trHeight w:val="1630"/>
        </w:trPr>
        <w:tc>
          <w:tcPr>
            <w:tcW w:w="3033" w:type="dxa"/>
          </w:tcPr>
          <w:p w:rsidR="00670EF1" w:rsidRDefault="0032783E" w:rsidP="00A14389">
            <w:pPr>
              <w:pStyle w:val="CUPChead"/>
              <w:spacing w:before="120"/>
            </w:pPr>
            <w:r w:rsidRPr="00A14389">
              <w:t>TOK</w:t>
            </w:r>
          </w:p>
          <w:p w:rsidR="00C03EF2" w:rsidRDefault="00984EFE" w:rsidP="00BE5265">
            <w:pPr>
              <w:pStyle w:val="CUPBodytext"/>
            </w:pPr>
            <w:r w:rsidRPr="00413CBC">
              <w:t>What can you do to become more conscious of your own cultural bias?</w:t>
            </w:r>
            <w:r>
              <w:t xml:space="preserve"> </w:t>
            </w:r>
            <w:r w:rsidRPr="00413CBC">
              <w:t xml:space="preserve">How </w:t>
            </w:r>
            <w:r w:rsidR="002745F2" w:rsidRPr="00413CBC">
              <w:t>d</w:t>
            </w:r>
            <w:r w:rsidR="002745F2">
              <w:t>o</w:t>
            </w:r>
            <w:r w:rsidR="002745F2" w:rsidRPr="00413CBC">
              <w:t xml:space="preserve"> </w:t>
            </w:r>
            <w:r w:rsidRPr="00413CBC">
              <w:t xml:space="preserve">you see other cultures through the lens of your own? </w:t>
            </w:r>
          </w:p>
        </w:tc>
        <w:tc>
          <w:tcPr>
            <w:tcW w:w="3645" w:type="dxa"/>
            <w:gridSpan w:val="2"/>
          </w:tcPr>
          <w:p w:rsidR="002252C8" w:rsidRDefault="0032783E" w:rsidP="00A14389">
            <w:pPr>
              <w:pStyle w:val="CUPChead"/>
              <w:spacing w:before="120"/>
            </w:pPr>
            <w:r w:rsidRPr="00A14389">
              <w:t xml:space="preserve">Extended </w:t>
            </w:r>
            <w:r w:rsidR="0000128B" w:rsidRPr="00A14389">
              <w:t>e</w:t>
            </w:r>
            <w:r w:rsidRPr="00A14389">
              <w:t>ssay</w:t>
            </w:r>
          </w:p>
          <w:p w:rsidR="00C03EF2" w:rsidRDefault="009079F8" w:rsidP="00BE5265">
            <w:pPr>
              <w:pStyle w:val="CUPBodytext"/>
            </w:pPr>
            <w:r w:rsidRPr="009079F8">
              <w:t>For a Category</w:t>
            </w:r>
            <w:r w:rsidR="00670EF1">
              <w:t xml:space="preserve"> 3 question</w:t>
            </w:r>
            <w:r w:rsidR="00984EFE">
              <w:t>,</w:t>
            </w:r>
            <w:r w:rsidR="00670EF1">
              <w:t xml:space="preserve"> students could consider an </w:t>
            </w:r>
            <w:r w:rsidR="00984EFE">
              <w:t>analysis of one or two films</w:t>
            </w:r>
            <w:r w:rsidR="00670EF1">
              <w:t xml:space="preserve"> </w:t>
            </w:r>
            <w:r w:rsidR="00984EFE">
              <w:t>about Africa</w:t>
            </w:r>
            <w:r w:rsidR="00670EF1">
              <w:t>,</w:t>
            </w:r>
            <w:r w:rsidR="00984EFE">
              <w:t xml:space="preserve"> exploring notions of</w:t>
            </w:r>
            <w:r w:rsidR="00C23057" w:rsidRPr="00413CBC">
              <w:t xml:space="preserve"> ‘power’, ‘</w:t>
            </w:r>
            <w:r w:rsidR="00984EFE">
              <w:t>empire’, ‘voice’ and/or ‘hegemony</w:t>
            </w:r>
            <w:r w:rsidR="0041638C">
              <w:t>’</w:t>
            </w:r>
            <w:r w:rsidR="00984EFE">
              <w:t>.</w:t>
            </w:r>
          </w:p>
        </w:tc>
        <w:tc>
          <w:tcPr>
            <w:tcW w:w="3636" w:type="dxa"/>
          </w:tcPr>
          <w:p w:rsidR="0032783E" w:rsidRPr="00A14389" w:rsidRDefault="000443F3" w:rsidP="00A14389">
            <w:pPr>
              <w:pStyle w:val="CUPChead"/>
              <w:spacing w:before="120"/>
            </w:pPr>
            <w:r>
              <w:t xml:space="preserve">International </w:t>
            </w:r>
            <w:r w:rsidR="00670EF1" w:rsidRPr="00A14389">
              <w:t>mindedness</w:t>
            </w:r>
          </w:p>
          <w:p w:rsidR="0032783E" w:rsidRPr="008D6355" w:rsidRDefault="009079F8" w:rsidP="002252C8">
            <w:pPr>
              <w:pStyle w:val="CUPBodytext"/>
            </w:pPr>
            <w:r w:rsidRPr="009079F8">
              <w:t>To be</w:t>
            </w:r>
            <w:r w:rsidR="00EE0B63">
              <w:rPr>
                <w:b/>
              </w:rPr>
              <w:t xml:space="preserve"> culturally sensitive </w:t>
            </w:r>
            <w:r w:rsidRPr="009079F8">
              <w:t>is to</w:t>
            </w:r>
            <w:r w:rsidR="00EE0B63">
              <w:t xml:space="preserve"> consider your audience, their culture and their history, before making </w:t>
            </w:r>
            <w:proofErr w:type="spellStart"/>
            <w:r w:rsidR="00EE0B63">
              <w:t>generalisations</w:t>
            </w:r>
            <w:proofErr w:type="spellEnd"/>
            <w:r w:rsidR="00EE0B63">
              <w:t xml:space="preserve"> about them.</w:t>
            </w:r>
          </w:p>
        </w:tc>
      </w:tr>
      <w:tr w:rsidR="00855D64" w:rsidRPr="008B1B7C" w:rsidTr="006B67DA">
        <w:trPr>
          <w:cantSplit/>
          <w:trHeight w:val="622"/>
        </w:trPr>
        <w:tc>
          <w:tcPr>
            <w:tcW w:w="5098" w:type="dxa"/>
            <w:gridSpan w:val="2"/>
          </w:tcPr>
          <w:p w:rsidR="00855D64" w:rsidRPr="00A14389" w:rsidRDefault="000443F3" w:rsidP="00A14389">
            <w:pPr>
              <w:pStyle w:val="CUPChead"/>
              <w:spacing w:before="120"/>
            </w:pPr>
            <w:r w:rsidRPr="000443F3">
              <w:lastRenderedPageBreak/>
              <w:t>Formative assessment opportunities</w:t>
            </w:r>
          </w:p>
          <w:p w:rsidR="00855D64" w:rsidRPr="000443F3" w:rsidRDefault="00855D64">
            <w:pPr>
              <w:rPr>
                <w:rFonts w:ascii="Times New Roman" w:hAnsi="Times New Roman"/>
              </w:rPr>
            </w:pPr>
            <w:r w:rsidRPr="000443F3">
              <w:rPr>
                <w:rFonts w:ascii="Times New Roman" w:hAnsi="Times New Roman"/>
              </w:rPr>
              <w:t xml:space="preserve">Activity 2.10 – </w:t>
            </w:r>
            <w:r w:rsidR="000443F3" w:rsidRPr="000443F3">
              <w:rPr>
                <w:rFonts w:ascii="Times New Roman" w:hAnsi="Times New Roman"/>
              </w:rPr>
              <w:t xml:space="preserve">Write </w:t>
            </w:r>
            <w:r w:rsidRPr="000443F3">
              <w:rPr>
                <w:rFonts w:ascii="Times New Roman" w:hAnsi="Times New Roman"/>
              </w:rPr>
              <w:t>a letter to an author</w:t>
            </w:r>
            <w:r w:rsidR="000443F3" w:rsidRPr="000443F3">
              <w:rPr>
                <w:rFonts w:ascii="Times New Roman" w:hAnsi="Times New Roman"/>
              </w:rPr>
              <w:t>.</w:t>
            </w:r>
          </w:p>
        </w:tc>
        <w:tc>
          <w:tcPr>
            <w:tcW w:w="5216" w:type="dxa"/>
            <w:gridSpan w:val="2"/>
          </w:tcPr>
          <w:p w:rsidR="00855D64" w:rsidRPr="00A14389" w:rsidRDefault="000443F3" w:rsidP="00A14389">
            <w:pPr>
              <w:pStyle w:val="CUPChead"/>
              <w:spacing w:before="120"/>
            </w:pPr>
            <w:r w:rsidRPr="000443F3">
              <w:t>Summative assessment opportunities</w:t>
            </w:r>
          </w:p>
          <w:p w:rsidR="00855D64" w:rsidRDefault="00855D64" w:rsidP="00BE5265">
            <w:pPr>
              <w:pStyle w:val="CUPBodytext"/>
            </w:pPr>
            <w:r w:rsidRPr="00BD1429">
              <w:t>Paper 2 – Activity 2.1</w:t>
            </w:r>
            <w:r>
              <w:t>2</w:t>
            </w:r>
            <w:r w:rsidRPr="00BD1429">
              <w:t xml:space="preserve"> answering one of the four questions presented</w:t>
            </w:r>
            <w:r w:rsidR="006B67DA">
              <w:t>.</w:t>
            </w:r>
          </w:p>
          <w:p w:rsidR="00855D64" w:rsidRDefault="00855D64" w:rsidP="006B67DA">
            <w:pPr>
              <w:pStyle w:val="CUPBodytext"/>
            </w:pPr>
            <w:r>
              <w:t>H</w:t>
            </w:r>
            <w:r w:rsidR="006B67DA">
              <w:t>L</w:t>
            </w:r>
            <w:r>
              <w:t xml:space="preserve"> essay – Activity 2.19</w:t>
            </w:r>
            <w:r w:rsidR="006B67DA">
              <w:t>.</w:t>
            </w:r>
          </w:p>
        </w:tc>
      </w:tr>
      <w:tr w:rsidR="006B67DA" w:rsidRPr="008B1B7C" w:rsidTr="006B67DA">
        <w:trPr>
          <w:trHeight w:val="3000"/>
        </w:trPr>
        <w:tc>
          <w:tcPr>
            <w:tcW w:w="5098" w:type="dxa"/>
            <w:gridSpan w:val="2"/>
          </w:tcPr>
          <w:p w:rsidR="006B67DA" w:rsidRPr="00A14389" w:rsidRDefault="006B67DA" w:rsidP="00A14389">
            <w:pPr>
              <w:pStyle w:val="CUPChead"/>
              <w:spacing w:before="120"/>
            </w:pPr>
            <w:r w:rsidRPr="00A14389">
              <w:t>Texts – print</w:t>
            </w:r>
          </w:p>
          <w:p w:rsidR="006B67DA" w:rsidRPr="00DC2233" w:rsidRDefault="006B67DA" w:rsidP="00BE5265">
            <w:pPr>
              <w:pStyle w:val="CUPBodytext"/>
            </w:pPr>
            <w:r>
              <w:t xml:space="preserve">3.10 – An excerpt from a handbook or guide titled ‘The Niger and the West Sudan’ by Captain A.J.N. </w:t>
            </w:r>
            <w:proofErr w:type="spellStart"/>
            <w:r>
              <w:t>Tremearne</w:t>
            </w:r>
            <w:proofErr w:type="spellEnd"/>
          </w:p>
          <w:p w:rsidR="006B67DA" w:rsidRDefault="006B67DA" w:rsidP="00BE5265">
            <w:pPr>
              <w:pStyle w:val="CUPBodytext"/>
            </w:pPr>
            <w:r>
              <w:t xml:space="preserve">3.11 – An extract from the novel </w:t>
            </w:r>
            <w:r w:rsidRPr="00BE5265">
              <w:rPr>
                <w:rStyle w:val="Emphasis"/>
              </w:rPr>
              <w:t>Heart of Darkness</w:t>
            </w:r>
            <w:r>
              <w:t xml:space="preserve"> by Joseph Conrad</w:t>
            </w:r>
          </w:p>
          <w:p w:rsidR="006B67DA" w:rsidRDefault="006B67DA" w:rsidP="00BE5265">
            <w:pPr>
              <w:pStyle w:val="CUPBodytext"/>
            </w:pPr>
            <w:r>
              <w:t xml:space="preserve">3.12 – An extract from the play </w:t>
            </w:r>
            <w:r w:rsidRPr="00BE5265">
              <w:rPr>
                <w:rStyle w:val="Emphasis"/>
              </w:rPr>
              <w:t>The Tempest</w:t>
            </w:r>
            <w:r>
              <w:t xml:space="preserve"> by William Shakespeare</w:t>
            </w:r>
          </w:p>
          <w:p w:rsidR="006B67DA" w:rsidRDefault="006B67DA" w:rsidP="00BE5265">
            <w:pPr>
              <w:pStyle w:val="CUPBodytext"/>
            </w:pPr>
            <w:r>
              <w:t xml:space="preserve">3.13 – </w:t>
            </w:r>
            <w:r w:rsidRPr="00BE5265">
              <w:rPr>
                <w:rStyle w:val="Emphasis"/>
              </w:rPr>
              <w:t xml:space="preserve">Manga Tempest </w:t>
            </w:r>
            <w:r>
              <w:t xml:space="preserve">by Richard </w:t>
            </w:r>
            <w:proofErr w:type="spellStart"/>
            <w:r>
              <w:t>Appignanesi</w:t>
            </w:r>
            <w:proofErr w:type="spellEnd"/>
            <w:r>
              <w:t xml:space="preserve"> and illustrator </w:t>
            </w:r>
            <w:r w:rsidRPr="00413CBC">
              <w:t>Paul Duffiel</w:t>
            </w:r>
            <w:r>
              <w:t>d</w:t>
            </w:r>
          </w:p>
          <w:p w:rsidR="006B67DA" w:rsidRDefault="006B67DA" w:rsidP="00BE5265">
            <w:pPr>
              <w:pStyle w:val="CUPBodytext"/>
            </w:pPr>
            <w:r>
              <w:t>3.14 – ‘Delightful Durban’ by the South Afr</w:t>
            </w:r>
            <w:bookmarkStart w:id="0" w:name="_GoBack"/>
            <w:bookmarkEnd w:id="0"/>
            <w:r>
              <w:t>ican Government Railways</w:t>
            </w:r>
          </w:p>
          <w:p w:rsidR="006B67DA" w:rsidRDefault="006B67DA" w:rsidP="006B67DA">
            <w:pPr>
              <w:pStyle w:val="CUPBodytext"/>
            </w:pPr>
            <w:r>
              <w:t xml:space="preserve">3.15 – A poem titled </w:t>
            </w:r>
            <w:r w:rsidRPr="00BE5265">
              <w:rPr>
                <w:rStyle w:val="Emphasis"/>
              </w:rPr>
              <w:t>White Man’s Burden</w:t>
            </w:r>
            <w:r>
              <w:t xml:space="preserve"> by Rudyard Kipling</w:t>
            </w:r>
          </w:p>
          <w:p w:rsidR="006B67DA" w:rsidRDefault="006B67DA" w:rsidP="006B67DA">
            <w:pPr>
              <w:pStyle w:val="CUPBodytext"/>
            </w:pPr>
            <w:r>
              <w:t xml:space="preserve">3.16 – A cartoon </w:t>
            </w:r>
            <w:r w:rsidRPr="00413CBC">
              <w:t xml:space="preserve">in the satirical magazine </w:t>
            </w:r>
            <w:r w:rsidRPr="00BE5265">
              <w:rPr>
                <w:rStyle w:val="Emphasis"/>
              </w:rPr>
              <w:t>Judge</w:t>
            </w:r>
            <w:r>
              <w:t xml:space="preserve"> from</w:t>
            </w:r>
            <w:r w:rsidRPr="00413CBC">
              <w:t xml:space="preserve"> 1899</w:t>
            </w:r>
          </w:p>
          <w:p w:rsidR="006B67DA" w:rsidRDefault="006B67DA" w:rsidP="006B67DA">
            <w:pPr>
              <w:pStyle w:val="CUPBodytext"/>
            </w:pPr>
            <w:r>
              <w:t>3.17 – A cartoon</w:t>
            </w:r>
            <w:r w:rsidRPr="00413CBC">
              <w:t xml:space="preserve"> from </w:t>
            </w:r>
            <w:r w:rsidRPr="00BE5265">
              <w:rPr>
                <w:rStyle w:val="Emphasis"/>
              </w:rPr>
              <w:t>Life</w:t>
            </w:r>
            <w:r w:rsidRPr="00413CBC">
              <w:t xml:space="preserve"> magazine </w:t>
            </w:r>
            <w:r>
              <w:t xml:space="preserve">from </w:t>
            </w:r>
            <w:r w:rsidRPr="00413CBC">
              <w:t>1899</w:t>
            </w:r>
          </w:p>
          <w:p w:rsidR="006B67DA" w:rsidRPr="00413CBC" w:rsidRDefault="006B67DA" w:rsidP="006B67DA">
            <w:pPr>
              <w:pStyle w:val="CUPBodytext"/>
            </w:pPr>
            <w:r>
              <w:t xml:space="preserve">3.18 – From ‘Wings of a Dove’ in </w:t>
            </w:r>
            <w:proofErr w:type="spellStart"/>
            <w:r w:rsidRPr="00BE5265">
              <w:rPr>
                <w:rStyle w:val="Emphasis"/>
              </w:rPr>
              <w:t>Rights</w:t>
            </w:r>
            <w:proofErr w:type="spellEnd"/>
            <w:r w:rsidRPr="00BE5265">
              <w:rPr>
                <w:rStyle w:val="Emphasis"/>
              </w:rPr>
              <w:t xml:space="preserve"> of Passage </w:t>
            </w:r>
            <w:r>
              <w:t xml:space="preserve">by </w:t>
            </w:r>
            <w:r w:rsidRPr="00413CBC">
              <w:t xml:space="preserve">Edward </w:t>
            </w:r>
            <w:proofErr w:type="spellStart"/>
            <w:r w:rsidRPr="00413CBC">
              <w:t>Kamau</w:t>
            </w:r>
            <w:proofErr w:type="spellEnd"/>
            <w:r w:rsidRPr="00413CBC">
              <w:t xml:space="preserve"> Brathwaite</w:t>
            </w:r>
          </w:p>
          <w:p w:rsidR="006B67DA" w:rsidRDefault="006B67DA" w:rsidP="006B67DA">
            <w:pPr>
              <w:pStyle w:val="CUPBodytext"/>
            </w:pPr>
            <w:r>
              <w:t xml:space="preserve">3.19 – ‘How to write about Africa’ by </w:t>
            </w:r>
            <w:proofErr w:type="spellStart"/>
            <w:r w:rsidRPr="00413CBC">
              <w:t>Binyavanga</w:t>
            </w:r>
            <w:proofErr w:type="spellEnd"/>
            <w:r w:rsidRPr="00413CBC">
              <w:t xml:space="preserve"> </w:t>
            </w:r>
            <w:proofErr w:type="spellStart"/>
            <w:r w:rsidRPr="00413CBC">
              <w:t>Wainaina</w:t>
            </w:r>
            <w:proofErr w:type="spellEnd"/>
            <w:r>
              <w:t xml:space="preserve"> for </w:t>
            </w:r>
            <w:proofErr w:type="spellStart"/>
            <w:r w:rsidRPr="00BE5265">
              <w:rPr>
                <w:rStyle w:val="Emphasis"/>
              </w:rPr>
              <w:t>Granta</w:t>
            </w:r>
            <w:proofErr w:type="spellEnd"/>
          </w:p>
          <w:p w:rsidR="006B67DA" w:rsidRDefault="006B67DA" w:rsidP="006B67DA">
            <w:pPr>
              <w:pStyle w:val="CUPBodytext"/>
            </w:pPr>
            <w:r>
              <w:t xml:space="preserve">3.20 – A voice-over from the movie </w:t>
            </w:r>
            <w:r w:rsidRPr="00BE5265">
              <w:rPr>
                <w:rStyle w:val="Emphasis"/>
              </w:rPr>
              <w:t xml:space="preserve">The Gods Must Be Crazy </w:t>
            </w:r>
            <w:r>
              <w:t xml:space="preserve">by Jamie </w:t>
            </w:r>
            <w:proofErr w:type="spellStart"/>
            <w:r>
              <w:t>Uys</w:t>
            </w:r>
            <w:proofErr w:type="spellEnd"/>
          </w:p>
        </w:tc>
        <w:tc>
          <w:tcPr>
            <w:tcW w:w="5216" w:type="dxa"/>
            <w:gridSpan w:val="2"/>
          </w:tcPr>
          <w:p w:rsidR="006B67DA" w:rsidRPr="00A14389" w:rsidRDefault="006B67DA" w:rsidP="006B67DA">
            <w:pPr>
              <w:pStyle w:val="CUPChead"/>
              <w:spacing w:before="120"/>
            </w:pPr>
            <w:r w:rsidRPr="00A14389">
              <w:t xml:space="preserve">Texts – </w:t>
            </w:r>
            <w:r w:rsidRPr="006B67DA">
              <w:t>audio and visual</w:t>
            </w:r>
          </w:p>
          <w:p w:rsidR="006B67DA" w:rsidRPr="00C41C56" w:rsidRDefault="00C41C56" w:rsidP="006B67DA">
            <w:pPr>
              <w:autoSpaceDE w:val="0"/>
              <w:autoSpaceDN w:val="0"/>
              <w:adjustRightInd w:val="0"/>
              <w:rPr>
                <w:rFonts w:ascii="Times New Roman" w:eastAsiaTheme="minorHAnsi" w:hAnsi="Times New Roman"/>
              </w:rPr>
            </w:pPr>
            <w:r>
              <w:rPr>
                <w:rFonts w:ascii="Times New Roman" w:eastAsiaTheme="minorHAnsi" w:hAnsi="Times New Roman"/>
              </w:rPr>
              <w:t>‘</w:t>
            </w:r>
            <w:r w:rsidR="006B67DA" w:rsidRPr="00C41C56">
              <w:rPr>
                <w:rFonts w:ascii="Times New Roman" w:eastAsiaTheme="minorHAnsi" w:hAnsi="Times New Roman"/>
              </w:rPr>
              <w:t>The Danger of a Single Story</w:t>
            </w:r>
            <w:r>
              <w:rPr>
                <w:rFonts w:ascii="Times New Roman" w:eastAsiaTheme="minorHAnsi" w:hAnsi="Times New Roman"/>
              </w:rPr>
              <w:t>’</w:t>
            </w:r>
            <w:r w:rsidR="006B67DA" w:rsidRPr="00C41C56">
              <w:rPr>
                <w:rFonts w:ascii="Times New Roman" w:eastAsiaTheme="minorHAnsi" w:hAnsi="Times New Roman"/>
              </w:rPr>
              <w:t xml:space="preserve"> a TED Talk by </w:t>
            </w:r>
            <w:proofErr w:type="spellStart"/>
            <w:r w:rsidR="006B67DA" w:rsidRPr="00C41C56">
              <w:rPr>
                <w:rFonts w:ascii="Times New Roman" w:eastAsiaTheme="minorHAnsi" w:hAnsi="Times New Roman"/>
              </w:rPr>
              <w:t>Chimamanda</w:t>
            </w:r>
            <w:proofErr w:type="spellEnd"/>
            <w:r w:rsidR="006B67DA" w:rsidRPr="00C41C56">
              <w:rPr>
                <w:rFonts w:ascii="Times New Roman" w:eastAsiaTheme="minorHAnsi" w:hAnsi="Times New Roman"/>
              </w:rPr>
              <w:t xml:space="preserve"> </w:t>
            </w:r>
            <w:proofErr w:type="spellStart"/>
            <w:r w:rsidR="006B67DA" w:rsidRPr="00C41C56">
              <w:rPr>
                <w:rFonts w:ascii="Times New Roman" w:eastAsiaTheme="minorHAnsi" w:hAnsi="Times New Roman"/>
              </w:rPr>
              <w:t>Ngozi</w:t>
            </w:r>
            <w:proofErr w:type="spellEnd"/>
            <w:r w:rsidR="006B67DA" w:rsidRPr="00C41C56">
              <w:rPr>
                <w:rFonts w:ascii="Times New Roman" w:eastAsiaTheme="minorHAnsi" w:hAnsi="Times New Roman"/>
              </w:rPr>
              <w:t xml:space="preserve"> </w:t>
            </w:r>
            <w:proofErr w:type="spellStart"/>
            <w:r w:rsidR="006B67DA" w:rsidRPr="00C41C56">
              <w:rPr>
                <w:rFonts w:ascii="Times New Roman" w:eastAsiaTheme="minorHAnsi" w:hAnsi="Times New Roman"/>
              </w:rPr>
              <w:t>Acichie</w:t>
            </w:r>
            <w:proofErr w:type="spellEnd"/>
          </w:p>
          <w:p w:rsidR="006B67DA" w:rsidRPr="008B1B7C" w:rsidRDefault="00C41C56" w:rsidP="00C41C56">
            <w:pPr>
              <w:pStyle w:val="CUPBodytext"/>
            </w:pPr>
            <w:r>
              <w:rPr>
                <w:rFonts w:eastAsiaTheme="minorHAnsi"/>
              </w:rPr>
              <w:t>‘</w:t>
            </w:r>
            <w:r w:rsidR="006B67DA" w:rsidRPr="00C41C56">
              <w:rPr>
                <w:rFonts w:eastAsiaTheme="minorHAnsi"/>
              </w:rPr>
              <w:t>Ghana Is Free Forever,</w:t>
            </w:r>
            <w:r>
              <w:rPr>
                <w:rFonts w:eastAsiaTheme="minorHAnsi"/>
              </w:rPr>
              <w:t>’</w:t>
            </w:r>
            <w:r w:rsidR="006B67DA" w:rsidRPr="00C41C56">
              <w:rPr>
                <w:rFonts w:eastAsiaTheme="minorHAnsi"/>
              </w:rPr>
              <w:t xml:space="preserve"> an independence speech by Ghana President Kwame Nkrumah in 1957</w:t>
            </w:r>
          </w:p>
        </w:tc>
      </w:tr>
      <w:tr w:rsidR="0032783E" w:rsidRPr="008B1B7C" w:rsidTr="006B67DA">
        <w:trPr>
          <w:trHeight w:val="1567"/>
        </w:trPr>
        <w:tc>
          <w:tcPr>
            <w:tcW w:w="5098" w:type="dxa"/>
            <w:gridSpan w:val="2"/>
          </w:tcPr>
          <w:p w:rsidR="00C23057" w:rsidRPr="00A14389" w:rsidRDefault="0032783E" w:rsidP="00A14389">
            <w:pPr>
              <w:pStyle w:val="CUPChead"/>
              <w:spacing w:before="120"/>
            </w:pPr>
            <w:r w:rsidRPr="00A14389">
              <w:t xml:space="preserve">Suggested </w:t>
            </w:r>
            <w:r w:rsidR="00CF224F" w:rsidRPr="00A14389">
              <w:t>a</w:t>
            </w:r>
            <w:r w:rsidRPr="00A14389">
              <w:t xml:space="preserve">dditional </w:t>
            </w:r>
            <w:r w:rsidR="00CF224F" w:rsidRPr="00A14389">
              <w:t>r</w:t>
            </w:r>
            <w:r w:rsidRPr="00A14389">
              <w:t>esources</w:t>
            </w:r>
          </w:p>
          <w:p w:rsidR="00C23057" w:rsidRDefault="00C23057" w:rsidP="00BE5265">
            <w:pPr>
              <w:pStyle w:val="CUPBodytext"/>
            </w:pPr>
            <w:r w:rsidRPr="00BE5265">
              <w:rPr>
                <w:rStyle w:val="Emphasis"/>
              </w:rPr>
              <w:t>Post-Colonial Literature</w:t>
            </w:r>
            <w:r w:rsidRPr="00413CBC">
              <w:t xml:space="preserve"> </w:t>
            </w:r>
            <w:r w:rsidR="00BD1429">
              <w:t xml:space="preserve">by </w:t>
            </w:r>
            <w:r w:rsidR="00BD1429" w:rsidRPr="00413CBC">
              <w:t>Christopher O’Reilly</w:t>
            </w:r>
          </w:p>
          <w:p w:rsidR="00BD1429" w:rsidRPr="00BD1429" w:rsidRDefault="00C23057" w:rsidP="006B67DA">
            <w:pPr>
              <w:pStyle w:val="CUPBodytext"/>
              <w:rPr>
                <w:b/>
              </w:rPr>
            </w:pPr>
            <w:r w:rsidRPr="00BE5265">
              <w:rPr>
                <w:rStyle w:val="Emphasis"/>
              </w:rPr>
              <w:t>Orientalism</w:t>
            </w:r>
            <w:r w:rsidRPr="00413CBC">
              <w:t xml:space="preserve"> by Edward Said </w:t>
            </w:r>
            <w:r w:rsidR="006B67DA">
              <w:t>(</w:t>
            </w:r>
            <w:r w:rsidR="00A46040">
              <w:t xml:space="preserve">a </w:t>
            </w:r>
            <w:r w:rsidR="00BD1429">
              <w:t>seminal work in its field</w:t>
            </w:r>
            <w:r w:rsidR="006B67DA">
              <w:t>)</w:t>
            </w:r>
          </w:p>
        </w:tc>
        <w:tc>
          <w:tcPr>
            <w:tcW w:w="5216" w:type="dxa"/>
            <w:gridSpan w:val="2"/>
          </w:tcPr>
          <w:p w:rsidR="002252C8" w:rsidRDefault="0032783E" w:rsidP="002252C8">
            <w:pPr>
              <w:pStyle w:val="CUPChead"/>
              <w:spacing w:before="120"/>
            </w:pPr>
            <w:r w:rsidRPr="008B1B7C">
              <w:t xml:space="preserve">Links to </w:t>
            </w:r>
            <w:r w:rsidR="00CF224F">
              <w:t>l</w:t>
            </w:r>
            <w:r w:rsidRPr="008B1B7C">
              <w:t>iterature</w:t>
            </w:r>
          </w:p>
          <w:p w:rsidR="002252C8" w:rsidRDefault="0032783E" w:rsidP="00852D5C">
            <w:pPr>
              <w:pStyle w:val="CUPBodytext"/>
            </w:pPr>
            <w:r w:rsidRPr="008B1B7C">
              <w:t xml:space="preserve">(Not all texts appear on the PRL. Some are </w:t>
            </w:r>
            <w:r w:rsidR="009937B0">
              <w:t>‘</w:t>
            </w:r>
            <w:r w:rsidRPr="008B1B7C">
              <w:t>free choice</w:t>
            </w:r>
            <w:r w:rsidR="009937B0">
              <w:t>’</w:t>
            </w:r>
            <w:r w:rsidRPr="008B1B7C">
              <w:t xml:space="preserve"> options</w:t>
            </w:r>
            <w:r w:rsidR="006B67DA">
              <w:t>.</w:t>
            </w:r>
            <w:r w:rsidRPr="008B1B7C">
              <w:t>)</w:t>
            </w:r>
          </w:p>
          <w:p w:rsidR="008C2FE0" w:rsidRDefault="008C2FE0" w:rsidP="00BE5265">
            <w:pPr>
              <w:pStyle w:val="CUPBodytext"/>
            </w:pPr>
            <w:r w:rsidRPr="00BE5265">
              <w:rPr>
                <w:rStyle w:val="Emphasis"/>
              </w:rPr>
              <w:t>Heart of Darkness</w:t>
            </w:r>
            <w:r>
              <w:t>, a novel by Joseph Conrad</w:t>
            </w:r>
          </w:p>
          <w:p w:rsidR="002252C8" w:rsidRDefault="008C2FE0" w:rsidP="00BE5265">
            <w:pPr>
              <w:pStyle w:val="CUPBodytext"/>
            </w:pPr>
            <w:r w:rsidRPr="00BE5265">
              <w:rPr>
                <w:rStyle w:val="Emphasis"/>
              </w:rPr>
              <w:t>The Tempest</w:t>
            </w:r>
            <w:r w:rsidRPr="006B67DA">
              <w:rPr>
                <w:rStyle w:val="Emphasis"/>
                <w:i w:val="0"/>
              </w:rPr>
              <w:t>,</w:t>
            </w:r>
            <w:r>
              <w:t xml:space="preserve"> a play by William Shakespeare</w:t>
            </w:r>
          </w:p>
          <w:p w:rsidR="00B46877" w:rsidRPr="008B1B7C" w:rsidRDefault="00C23057" w:rsidP="00BE5265">
            <w:pPr>
              <w:pStyle w:val="CUPBodytext"/>
            </w:pPr>
            <w:r w:rsidRPr="00BE5265">
              <w:rPr>
                <w:rStyle w:val="Emphasis"/>
              </w:rPr>
              <w:t>Things Fall Apart</w:t>
            </w:r>
            <w:r w:rsidRPr="00413CBC">
              <w:t xml:space="preserve"> by Chinua Achebe is </w:t>
            </w:r>
            <w:r w:rsidR="00CF224F">
              <w:t xml:space="preserve">a </w:t>
            </w:r>
            <w:r w:rsidRPr="00413CBC">
              <w:t>popular novel that explores the problems of coloniali</w:t>
            </w:r>
            <w:r w:rsidR="006B67DA">
              <w:t>sm</w:t>
            </w:r>
          </w:p>
        </w:tc>
      </w:tr>
    </w:tbl>
    <w:p w:rsidR="00403B5B" w:rsidRDefault="00403B5B" w:rsidP="00BE5265">
      <w:pPr>
        <w:pStyle w:val="CUPBhead"/>
      </w:pPr>
    </w:p>
    <w:p w:rsidR="00403B5B" w:rsidRDefault="00403B5B">
      <w:pPr>
        <w:rPr>
          <w:rFonts w:ascii="Calibri" w:hAnsi="Calibri"/>
          <w:b/>
          <w:color w:val="222464"/>
          <w:sz w:val="40"/>
          <w:szCs w:val="30"/>
        </w:rPr>
      </w:pPr>
      <w:r>
        <w:br w:type="page"/>
      </w:r>
    </w:p>
    <w:p w:rsidR="00DC6AE7" w:rsidRDefault="00DC6AE7" w:rsidP="00BE5265">
      <w:pPr>
        <w:pStyle w:val="CUPBhead"/>
      </w:pPr>
      <w:r w:rsidRPr="008B1B7C">
        <w:lastRenderedPageBreak/>
        <w:t>Suggested lesson plan</w:t>
      </w:r>
    </w:p>
    <w:p w:rsidR="00DC6AE7" w:rsidRPr="008B1B7C" w:rsidRDefault="00DC6AE7" w:rsidP="00BE5265">
      <w:pPr>
        <w:pStyle w:val="CUPBodytext"/>
        <w:rPr>
          <w:b/>
        </w:rPr>
      </w:pPr>
      <w:r w:rsidRPr="008B1B7C">
        <w:t>Your course design and lesson plans will be unique to your own classroom. Do what works for you in your context. The plan below combines various activities in this unit into hour-long lessons.</w:t>
      </w:r>
      <w:r w:rsidRPr="008B1B7C">
        <w:rPr>
          <w:b/>
        </w:rPr>
        <w:t xml:space="preserve"> </w:t>
      </w:r>
      <w:r w:rsidRPr="008B1B7C">
        <w:t xml:space="preserve">It is impossible to cover every activity and every suggestion given in the </w:t>
      </w:r>
      <w:proofErr w:type="spellStart"/>
      <w:r w:rsidRPr="008B1B7C">
        <w:t>coursebook</w:t>
      </w:r>
      <w:proofErr w:type="spellEnd"/>
      <w:r w:rsidRPr="008B1B7C">
        <w:t>. You will need to decide what is best for you and your students. In other words, adapt this as you see fit.</w:t>
      </w:r>
    </w:p>
    <w:p w:rsidR="00DC6AE7" w:rsidRDefault="00DC6AE7" w:rsidP="00855D64">
      <w:pPr>
        <w:pStyle w:val="CUPChead"/>
        <w:spacing w:before="320"/>
      </w:pPr>
      <w:r w:rsidRPr="008B1B7C">
        <w:t>Lesson 1</w:t>
      </w:r>
    </w:p>
    <w:p w:rsidR="00DC6AE7" w:rsidRDefault="00DC6AE7" w:rsidP="00BE5265">
      <w:pPr>
        <w:pStyle w:val="CUPBodytext"/>
      </w:pPr>
      <w:r>
        <w:t xml:space="preserve">Lesson </w:t>
      </w:r>
      <w:r w:rsidR="00403B5B">
        <w:t>s</w:t>
      </w:r>
      <w:r>
        <w:t>tarter: Activity 2.1</w:t>
      </w:r>
    </w:p>
    <w:p w:rsidR="00DC6AE7" w:rsidRPr="00B846D9" w:rsidRDefault="00DC6AE7" w:rsidP="00BE5265">
      <w:pPr>
        <w:pStyle w:val="CUPBodytext"/>
      </w:pPr>
      <w:r>
        <w:t>Activities 2.2</w:t>
      </w:r>
      <w:r w:rsidR="00852D5C">
        <w:t xml:space="preserve"> </w:t>
      </w:r>
      <w:r>
        <w:t>and 2.3</w:t>
      </w:r>
    </w:p>
    <w:p w:rsidR="00DC6AE7" w:rsidRDefault="00403B5B" w:rsidP="00855D64">
      <w:pPr>
        <w:pStyle w:val="CUPChead"/>
        <w:spacing w:before="320"/>
      </w:pPr>
      <w:r>
        <w:t>Lesson</w:t>
      </w:r>
      <w:r w:rsidR="00DC6AE7" w:rsidRPr="008B1B7C">
        <w:t xml:space="preserve"> 2</w:t>
      </w:r>
    </w:p>
    <w:p w:rsidR="00852D5C" w:rsidRDefault="00DC6AE7" w:rsidP="00BE5265">
      <w:pPr>
        <w:pStyle w:val="CUPBodytext"/>
      </w:pPr>
      <w:r>
        <w:t>Activities 2.4 and 2.5</w:t>
      </w:r>
    </w:p>
    <w:p w:rsidR="00DC6AE7" w:rsidRPr="00524656" w:rsidRDefault="00DC6AE7" w:rsidP="00BE5265">
      <w:pPr>
        <w:pStyle w:val="CUPBodytext"/>
      </w:pPr>
      <w:r w:rsidRPr="00BE5265">
        <w:rPr>
          <w:b/>
        </w:rPr>
        <w:t>Homework assignment:</w:t>
      </w:r>
      <w:r>
        <w:t xml:space="preserve"> </w:t>
      </w:r>
      <w:r w:rsidRPr="00F05B36">
        <w:t>Activity 2.6</w:t>
      </w:r>
    </w:p>
    <w:p w:rsidR="00DC6AE7" w:rsidRDefault="00DC6AE7" w:rsidP="00855D64">
      <w:pPr>
        <w:pStyle w:val="CUPChead"/>
        <w:spacing w:before="320"/>
      </w:pPr>
      <w:r w:rsidRPr="008B1B7C">
        <w:t xml:space="preserve">Lesson </w:t>
      </w:r>
      <w:r>
        <w:t>3</w:t>
      </w:r>
    </w:p>
    <w:p w:rsidR="00DC6AE7" w:rsidRPr="00F05B36" w:rsidRDefault="00DC6AE7" w:rsidP="00BE5265">
      <w:pPr>
        <w:pStyle w:val="CUPBodytext"/>
      </w:pPr>
      <w:r>
        <w:t>Activity 2.6 review and Activity 2.7</w:t>
      </w:r>
    </w:p>
    <w:p w:rsidR="00DC6AE7" w:rsidRDefault="00DC6AE7" w:rsidP="00855D64">
      <w:pPr>
        <w:pStyle w:val="CUPChead"/>
        <w:spacing w:before="320"/>
      </w:pPr>
      <w:r>
        <w:t>Lesson 4</w:t>
      </w:r>
    </w:p>
    <w:p w:rsidR="00852D5C" w:rsidRDefault="00DC6AE7" w:rsidP="00BE5265">
      <w:pPr>
        <w:pStyle w:val="CUPBodytext"/>
      </w:pPr>
      <w:r>
        <w:t>Activities 2.8 and 2.9</w:t>
      </w:r>
    </w:p>
    <w:p w:rsidR="00DC6AE7" w:rsidRPr="009D3868" w:rsidRDefault="00DC6AE7" w:rsidP="00BE5265">
      <w:pPr>
        <w:pStyle w:val="CUPBodytext"/>
      </w:pPr>
      <w:r w:rsidRPr="009D3868">
        <w:rPr>
          <w:b/>
        </w:rPr>
        <w:t>Homework assignment:</w:t>
      </w:r>
      <w:r>
        <w:t xml:space="preserve"> Activity 2.10 (letter writing)</w:t>
      </w:r>
    </w:p>
    <w:p w:rsidR="00DC6AE7" w:rsidRDefault="00DC6AE7" w:rsidP="00855D64">
      <w:pPr>
        <w:pStyle w:val="CUPChead"/>
        <w:spacing w:before="320"/>
      </w:pPr>
      <w:r w:rsidRPr="009E399D">
        <w:t>Lesson 5</w:t>
      </w:r>
    </w:p>
    <w:p w:rsidR="00DC6AE7" w:rsidRPr="00F05B36" w:rsidRDefault="00DC6AE7" w:rsidP="00BE5265">
      <w:pPr>
        <w:pStyle w:val="CUPBodytext"/>
      </w:pPr>
      <w:r>
        <w:t>Activities 2.11, 2.15 and 2.16</w:t>
      </w:r>
    </w:p>
    <w:p w:rsidR="00DC6AE7" w:rsidRDefault="00DC6AE7" w:rsidP="00855D64">
      <w:pPr>
        <w:pStyle w:val="CUPChead"/>
        <w:spacing w:before="320"/>
      </w:pPr>
      <w:r w:rsidRPr="009E399D">
        <w:t>Lesson 6</w:t>
      </w:r>
    </w:p>
    <w:p w:rsidR="00852D5C" w:rsidRDefault="00DC6AE7" w:rsidP="00BE5265">
      <w:pPr>
        <w:pStyle w:val="CUPBodytext"/>
      </w:pPr>
      <w:r>
        <w:t>Activity 2.12 (Paper 2)</w:t>
      </w:r>
    </w:p>
    <w:p w:rsidR="00DC6AE7" w:rsidRPr="009D3868" w:rsidRDefault="00DC6AE7" w:rsidP="00BE5265">
      <w:pPr>
        <w:pStyle w:val="CUPBodytext"/>
      </w:pPr>
      <w:r w:rsidRPr="009D3868">
        <w:rPr>
          <w:b/>
        </w:rPr>
        <w:t>Homework assignment:</w:t>
      </w:r>
      <w:r>
        <w:t xml:space="preserve"> Activity</w:t>
      </w:r>
      <w:r w:rsidR="00403B5B">
        <w:t xml:space="preserve"> 2.13 and</w:t>
      </w:r>
      <w:r>
        <w:t xml:space="preserve"> 2.14 (</w:t>
      </w:r>
      <w:r w:rsidR="00403B5B">
        <w:t>HL</w:t>
      </w:r>
      <w:r>
        <w:t xml:space="preserve"> extension)</w:t>
      </w:r>
    </w:p>
    <w:p w:rsidR="00DC6AE7" w:rsidRDefault="00DC6AE7" w:rsidP="00855D64">
      <w:pPr>
        <w:pStyle w:val="CUPChead"/>
        <w:spacing w:before="320"/>
      </w:pPr>
      <w:r w:rsidRPr="008B1B7C">
        <w:t>Lesson 7</w:t>
      </w:r>
    </w:p>
    <w:p w:rsidR="00DC6AE7" w:rsidRPr="00F05B36" w:rsidRDefault="00DC6AE7" w:rsidP="00BE5265">
      <w:pPr>
        <w:pStyle w:val="CUPBodytext"/>
      </w:pPr>
      <w:r>
        <w:t>Activities 2.17 and 2.18</w:t>
      </w:r>
    </w:p>
    <w:p w:rsidR="00DC6AE7" w:rsidRDefault="00DC6AE7" w:rsidP="00855D64">
      <w:pPr>
        <w:pStyle w:val="CUPChead"/>
        <w:spacing w:before="320"/>
      </w:pPr>
      <w:r w:rsidRPr="008B1B7C">
        <w:t>Lesson 8</w:t>
      </w:r>
    </w:p>
    <w:p w:rsidR="00DC6AE7" w:rsidRDefault="00DC6AE7" w:rsidP="00BE5265">
      <w:pPr>
        <w:pStyle w:val="CUPBodytext"/>
      </w:pPr>
      <w:r>
        <w:t>Activity 2.19</w:t>
      </w:r>
    </w:p>
    <w:p w:rsidR="00DC6AE7" w:rsidRDefault="00DC6AE7" w:rsidP="00855D64">
      <w:pPr>
        <w:pStyle w:val="CUPChead"/>
        <w:spacing w:before="320"/>
      </w:pPr>
      <w:r w:rsidRPr="008B1B7C">
        <w:t>Lesson 9</w:t>
      </w:r>
    </w:p>
    <w:p w:rsidR="00DC6AE7" w:rsidRDefault="00DC6AE7" w:rsidP="00BE5265">
      <w:pPr>
        <w:pStyle w:val="CUPBodytext"/>
      </w:pPr>
      <w:r>
        <w:t>Activity 2.20</w:t>
      </w:r>
    </w:p>
    <w:p w:rsidR="00DC6AE7" w:rsidRPr="00F05B36" w:rsidRDefault="00DC6AE7" w:rsidP="00855D64">
      <w:pPr>
        <w:pStyle w:val="CUPChead"/>
        <w:spacing w:before="320"/>
      </w:pPr>
      <w:r w:rsidRPr="00F05B36">
        <w:t>Lesson 10</w:t>
      </w:r>
    </w:p>
    <w:p w:rsidR="004D0ED3" w:rsidRDefault="00DC6AE7" w:rsidP="00BE5265">
      <w:pPr>
        <w:pStyle w:val="CUPBodytext"/>
      </w:pPr>
      <w:r>
        <w:t>Activities 2.21, 2.22 and TOK discussion</w:t>
      </w:r>
    </w:p>
    <w:sectPr w:rsidR="004D0ED3" w:rsidSect="006D0D38">
      <w:headerReference w:type="default" r:id="rId7"/>
      <w:footerReference w:type="default" r:id="rId8"/>
      <w:pgSz w:w="11906" w:h="16838" w:code="9"/>
      <w:pgMar w:top="1699" w:right="850" w:bottom="1699" w:left="850" w:header="0"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06B" w:rsidRDefault="00E1106B" w:rsidP="00DC6AE7">
      <w:r>
        <w:separator/>
      </w:r>
    </w:p>
  </w:endnote>
  <w:endnote w:type="continuationSeparator" w:id="0">
    <w:p w:rsidR="00E1106B" w:rsidRDefault="00E1106B" w:rsidP="00DC6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AE7" w:rsidRPr="00DC6AE7" w:rsidRDefault="00DC6AE7" w:rsidP="00DC6AE7">
    <w:pPr>
      <w:pStyle w:val="Footer"/>
      <w:spacing w:before="240"/>
      <w:ind w:left="-284"/>
      <w:rPr>
        <w:szCs w:val="20"/>
      </w:rPr>
    </w:pPr>
    <w:r w:rsidRPr="00DC6AE7">
      <w:rPr>
        <w:szCs w:val="20"/>
      </w:rPr>
      <w:t>© Cambridge University Press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06B" w:rsidRDefault="00E1106B" w:rsidP="00DC6AE7">
      <w:r>
        <w:separator/>
      </w:r>
    </w:p>
  </w:footnote>
  <w:footnote w:type="continuationSeparator" w:id="0">
    <w:p w:rsidR="00E1106B" w:rsidRDefault="00E1106B" w:rsidP="00DC6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AE7" w:rsidRPr="00DC6AE7" w:rsidRDefault="00746352" w:rsidP="00DC6AE7">
    <w:pPr>
      <w:ind w:left="-851"/>
      <w:jc w:val="right"/>
      <w:rPr>
        <w:noProof/>
        <w:lang w:val="en-IN" w:eastAsia="en-IN"/>
      </w:rPr>
    </w:pPr>
    <w:r w:rsidRPr="00746352">
      <w:rPr>
        <w:noProof/>
      </w:rPr>
      <w:drawing>
        <wp:inline distT="0" distB="0" distL="0" distR="0">
          <wp:extent cx="7562088" cy="734276"/>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427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640AC"/>
    <w:multiLevelType w:val="hybridMultilevel"/>
    <w:tmpl w:val="A5F2B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E23A0B"/>
    <w:multiLevelType w:val="hybridMultilevel"/>
    <w:tmpl w:val="FEFCB6E2"/>
    <w:lvl w:ilvl="0" w:tplc="83421D4A">
      <w:start w:val="1"/>
      <w:numFmt w:val="decimal"/>
      <w:pStyle w:val="CUPNumberedtext"/>
      <w:lvlText w:val="%1"/>
      <w:lvlJc w:val="left"/>
      <w:pPr>
        <w:ind w:left="357" w:hanging="357"/>
      </w:pPr>
      <w:rPr>
        <w:rFonts w:hint="default"/>
        <w:color w:val="BD25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82A65D8"/>
    <w:multiLevelType w:val="hybridMultilevel"/>
    <w:tmpl w:val="DC1E1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CE3026"/>
    <w:multiLevelType w:val="hybridMultilevel"/>
    <w:tmpl w:val="AE8EE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DF20FCB"/>
    <w:multiLevelType w:val="hybridMultilevel"/>
    <w:tmpl w:val="2258D470"/>
    <w:lvl w:ilvl="0" w:tplc="69EACBDC">
      <w:start w:val="1"/>
      <w:numFmt w:val="bullet"/>
      <w:pStyle w:val="CUPBullets"/>
      <w:lvlText w:val=""/>
      <w:lvlJc w:val="left"/>
      <w:pPr>
        <w:ind w:left="360" w:hanging="360"/>
      </w:pPr>
      <w:rPr>
        <w:rFonts w:ascii="Symbol" w:hAnsi="Symbol"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5">
    <w:nsid w:val="5F994D18"/>
    <w:multiLevelType w:val="hybridMultilevel"/>
    <w:tmpl w:val="A4E0AD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DB7E41"/>
    <w:multiLevelType w:val="hybridMultilevel"/>
    <w:tmpl w:val="8D2C7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6"/>
  </w:num>
  <w:num w:numId="6">
    <w:abstractNumId w:val="4"/>
  </w:num>
  <w:num w:numId="7">
    <w:abstractNumId w:val="1"/>
  </w:num>
  <w:num w:numId="8">
    <w:abstractNumId w:val="4"/>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864"/>
  <w:drawingGridVerticalSpacing w:val="86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2783E"/>
    <w:rsid w:val="0000124F"/>
    <w:rsid w:val="0000128B"/>
    <w:rsid w:val="00020C45"/>
    <w:rsid w:val="00021B33"/>
    <w:rsid w:val="00027AD8"/>
    <w:rsid w:val="000443F3"/>
    <w:rsid w:val="00047873"/>
    <w:rsid w:val="00055DB9"/>
    <w:rsid w:val="00097B43"/>
    <w:rsid w:val="001470D4"/>
    <w:rsid w:val="00180CA1"/>
    <w:rsid w:val="001A6A8D"/>
    <w:rsid w:val="00205B31"/>
    <w:rsid w:val="002252C8"/>
    <w:rsid w:val="002510CF"/>
    <w:rsid w:val="00266503"/>
    <w:rsid w:val="002745F2"/>
    <w:rsid w:val="002B7D8C"/>
    <w:rsid w:val="002C6E6C"/>
    <w:rsid w:val="002F3E63"/>
    <w:rsid w:val="0032783E"/>
    <w:rsid w:val="003A2525"/>
    <w:rsid w:val="003C449D"/>
    <w:rsid w:val="00403B5B"/>
    <w:rsid w:val="0041638C"/>
    <w:rsid w:val="0047332E"/>
    <w:rsid w:val="004B3123"/>
    <w:rsid w:val="00524656"/>
    <w:rsid w:val="005C4947"/>
    <w:rsid w:val="00610D17"/>
    <w:rsid w:val="00643C10"/>
    <w:rsid w:val="00670EF1"/>
    <w:rsid w:val="006A612D"/>
    <w:rsid w:val="006B67DA"/>
    <w:rsid w:val="006D0D38"/>
    <w:rsid w:val="006E120B"/>
    <w:rsid w:val="00701B61"/>
    <w:rsid w:val="00746352"/>
    <w:rsid w:val="00765A5D"/>
    <w:rsid w:val="007763FF"/>
    <w:rsid w:val="007D2F1B"/>
    <w:rsid w:val="0081769F"/>
    <w:rsid w:val="0082201C"/>
    <w:rsid w:val="00852D5C"/>
    <w:rsid w:val="00855D64"/>
    <w:rsid w:val="008C2FE0"/>
    <w:rsid w:val="00903902"/>
    <w:rsid w:val="009079F8"/>
    <w:rsid w:val="00953281"/>
    <w:rsid w:val="00984EFE"/>
    <w:rsid w:val="009917A7"/>
    <w:rsid w:val="009937B0"/>
    <w:rsid w:val="009C10CC"/>
    <w:rsid w:val="00A14389"/>
    <w:rsid w:val="00A46040"/>
    <w:rsid w:val="00A5243B"/>
    <w:rsid w:val="00A60D1D"/>
    <w:rsid w:val="00B31EE3"/>
    <w:rsid w:val="00B46877"/>
    <w:rsid w:val="00B846D9"/>
    <w:rsid w:val="00B931C7"/>
    <w:rsid w:val="00BB6681"/>
    <w:rsid w:val="00BD1429"/>
    <w:rsid w:val="00BE5265"/>
    <w:rsid w:val="00BF014D"/>
    <w:rsid w:val="00C03EF2"/>
    <w:rsid w:val="00C17C8F"/>
    <w:rsid w:val="00C2142B"/>
    <w:rsid w:val="00C23057"/>
    <w:rsid w:val="00C3183C"/>
    <w:rsid w:val="00C41C56"/>
    <w:rsid w:val="00C54232"/>
    <w:rsid w:val="00C77C03"/>
    <w:rsid w:val="00CF224F"/>
    <w:rsid w:val="00D74D34"/>
    <w:rsid w:val="00DC2233"/>
    <w:rsid w:val="00DC6AE7"/>
    <w:rsid w:val="00E1106B"/>
    <w:rsid w:val="00E2666E"/>
    <w:rsid w:val="00E53858"/>
    <w:rsid w:val="00EC545B"/>
    <w:rsid w:val="00EE0B63"/>
    <w:rsid w:val="00F05B36"/>
    <w:rsid w:val="00F16860"/>
    <w:rsid w:val="00F636E5"/>
    <w:rsid w:val="00F95B42"/>
    <w:rsid w:val="00FD56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DA9ACC-9DE5-46EF-BD70-5765D2B0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656"/>
    <w:rPr>
      <w:rFonts w:ascii="Cambria" w:eastAsia="MS Mincho" w:hAnsi="Cambria" w:cs="Times New Roman"/>
      <w:lang w:val="en-US"/>
    </w:rPr>
  </w:style>
  <w:style w:type="paragraph" w:styleId="Heading1">
    <w:name w:val="heading 1"/>
    <w:basedOn w:val="Normal"/>
    <w:next w:val="Normal"/>
    <w:link w:val="Heading1Char"/>
    <w:uiPriority w:val="9"/>
    <w:qFormat/>
    <w:rsid w:val="00A1438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1438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4389"/>
    <w:rPr>
      <w:rFonts w:ascii="Cambria" w:eastAsia="MS Mincho"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14389"/>
    <w:rPr>
      <w:color w:val="0563C1" w:themeColor="hyperlink"/>
      <w:u w:val="single"/>
    </w:rPr>
  </w:style>
  <w:style w:type="paragraph" w:styleId="ListParagraph">
    <w:name w:val="List Paragraph"/>
    <w:basedOn w:val="Normal"/>
    <w:uiPriority w:val="34"/>
    <w:qFormat/>
    <w:rsid w:val="00A14389"/>
    <w:pPr>
      <w:spacing w:before="100" w:beforeAutospacing="1" w:after="100" w:afterAutospacing="1"/>
    </w:pPr>
    <w:rPr>
      <w:rFonts w:ascii="Times New Roman" w:eastAsia="Times New Roman" w:hAnsi="Times New Roman"/>
      <w:lang w:val="en-GB" w:eastAsia="en-GB"/>
    </w:rPr>
  </w:style>
  <w:style w:type="paragraph" w:styleId="BalloonText">
    <w:name w:val="Balloon Text"/>
    <w:basedOn w:val="Normal"/>
    <w:link w:val="BalloonTextChar"/>
    <w:uiPriority w:val="99"/>
    <w:semiHidden/>
    <w:unhideWhenUsed/>
    <w:rsid w:val="00A143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4389"/>
    <w:rPr>
      <w:rFonts w:ascii="Lucida Grande" w:eastAsia="MS Mincho" w:hAnsi="Lucida Grande" w:cs="Lucida Grande"/>
      <w:sz w:val="18"/>
      <w:szCs w:val="18"/>
      <w:lang w:val="en-US"/>
    </w:rPr>
  </w:style>
  <w:style w:type="character" w:styleId="CommentReference">
    <w:name w:val="annotation reference"/>
    <w:basedOn w:val="DefaultParagraphFont"/>
    <w:uiPriority w:val="99"/>
    <w:semiHidden/>
    <w:unhideWhenUsed/>
    <w:rsid w:val="00670EF1"/>
    <w:rPr>
      <w:sz w:val="16"/>
      <w:szCs w:val="16"/>
    </w:rPr>
  </w:style>
  <w:style w:type="paragraph" w:styleId="CommentText">
    <w:name w:val="annotation text"/>
    <w:basedOn w:val="Normal"/>
    <w:link w:val="CommentTextChar"/>
    <w:uiPriority w:val="99"/>
    <w:semiHidden/>
    <w:unhideWhenUsed/>
    <w:rsid w:val="00670EF1"/>
    <w:rPr>
      <w:sz w:val="20"/>
      <w:szCs w:val="20"/>
    </w:rPr>
  </w:style>
  <w:style w:type="character" w:customStyle="1" w:styleId="CommentTextChar">
    <w:name w:val="Comment Text Char"/>
    <w:basedOn w:val="DefaultParagraphFont"/>
    <w:link w:val="CommentText"/>
    <w:uiPriority w:val="99"/>
    <w:semiHidden/>
    <w:rsid w:val="00670EF1"/>
    <w:rPr>
      <w:sz w:val="20"/>
      <w:szCs w:val="20"/>
    </w:rPr>
  </w:style>
  <w:style w:type="paragraph" w:styleId="CommentSubject">
    <w:name w:val="annotation subject"/>
    <w:basedOn w:val="CommentText"/>
    <w:next w:val="CommentText"/>
    <w:link w:val="CommentSubjectChar"/>
    <w:uiPriority w:val="99"/>
    <w:semiHidden/>
    <w:unhideWhenUsed/>
    <w:rsid w:val="00670EF1"/>
    <w:rPr>
      <w:b/>
      <w:bCs/>
    </w:rPr>
  </w:style>
  <w:style w:type="character" w:customStyle="1" w:styleId="CommentSubjectChar">
    <w:name w:val="Comment Subject Char"/>
    <w:basedOn w:val="CommentTextChar"/>
    <w:link w:val="CommentSubject"/>
    <w:uiPriority w:val="99"/>
    <w:semiHidden/>
    <w:rsid w:val="00670EF1"/>
    <w:rPr>
      <w:b/>
      <w:bCs/>
      <w:sz w:val="20"/>
      <w:szCs w:val="20"/>
    </w:rPr>
  </w:style>
  <w:style w:type="paragraph" w:styleId="Header">
    <w:name w:val="header"/>
    <w:basedOn w:val="Normal"/>
    <w:link w:val="HeaderChar"/>
    <w:uiPriority w:val="99"/>
    <w:unhideWhenUsed/>
    <w:rsid w:val="00A14389"/>
    <w:pPr>
      <w:tabs>
        <w:tab w:val="center" w:pos="4513"/>
        <w:tab w:val="right" w:pos="9026"/>
      </w:tabs>
    </w:pPr>
  </w:style>
  <w:style w:type="character" w:customStyle="1" w:styleId="HeaderChar">
    <w:name w:val="Header Char"/>
    <w:basedOn w:val="DefaultParagraphFont"/>
    <w:link w:val="Header"/>
    <w:uiPriority w:val="99"/>
    <w:rsid w:val="00A14389"/>
    <w:rPr>
      <w:rFonts w:ascii="Cambria" w:eastAsia="MS Mincho" w:hAnsi="Cambria" w:cs="Times New Roman"/>
      <w:lang w:val="en-US"/>
    </w:rPr>
  </w:style>
  <w:style w:type="paragraph" w:styleId="Footer">
    <w:name w:val="footer"/>
    <w:basedOn w:val="Normal"/>
    <w:link w:val="FooterChar"/>
    <w:uiPriority w:val="99"/>
    <w:unhideWhenUsed/>
    <w:rsid w:val="00A14389"/>
    <w:pPr>
      <w:tabs>
        <w:tab w:val="center" w:pos="4320"/>
        <w:tab w:val="right" w:pos="8640"/>
      </w:tabs>
    </w:pPr>
    <w:rPr>
      <w:rFonts w:ascii="Calibri" w:hAnsi="Calibri"/>
      <w:sz w:val="20"/>
    </w:rPr>
  </w:style>
  <w:style w:type="character" w:customStyle="1" w:styleId="FooterChar">
    <w:name w:val="Footer Char"/>
    <w:basedOn w:val="DefaultParagraphFont"/>
    <w:link w:val="Footer"/>
    <w:uiPriority w:val="99"/>
    <w:rsid w:val="00A14389"/>
    <w:rPr>
      <w:rFonts w:ascii="Calibri" w:eastAsia="MS Mincho" w:hAnsi="Calibri" w:cs="Times New Roman"/>
      <w:sz w:val="20"/>
      <w:lang w:val="en-US"/>
    </w:rPr>
  </w:style>
  <w:style w:type="paragraph" w:customStyle="1" w:styleId="CUPSectionhead">
    <w:name w:val="CUP Section head"/>
    <w:basedOn w:val="CUPAhead"/>
    <w:qFormat/>
    <w:rsid w:val="00A14389"/>
    <w:pPr>
      <w:pBdr>
        <w:top w:val="none" w:sz="0" w:space="0" w:color="auto"/>
      </w:pBdr>
      <w:spacing w:after="480"/>
    </w:pPr>
    <w:rPr>
      <w:color w:val="BD252B"/>
      <w:sz w:val="64"/>
      <w:szCs w:val="64"/>
    </w:rPr>
  </w:style>
  <w:style w:type="paragraph" w:customStyle="1" w:styleId="CUPAhead">
    <w:name w:val="CUP A head"/>
    <w:basedOn w:val="Normal"/>
    <w:qFormat/>
    <w:rsid w:val="00A14389"/>
    <w:pPr>
      <w:pBdr>
        <w:top w:val="single" w:sz="24" w:space="3" w:color="222464"/>
      </w:pBdr>
      <w:spacing w:after="240"/>
    </w:pPr>
    <w:rPr>
      <w:rFonts w:ascii="Calibri" w:hAnsi="Calibri"/>
      <w:b/>
      <w:color w:val="222464"/>
      <w:sz w:val="52"/>
      <w:szCs w:val="52"/>
    </w:rPr>
  </w:style>
  <w:style w:type="paragraph" w:customStyle="1" w:styleId="CUPBodytext">
    <w:name w:val="CUP Body text"/>
    <w:basedOn w:val="Normal"/>
    <w:qFormat/>
    <w:rsid w:val="00A14389"/>
    <w:pPr>
      <w:spacing w:after="120"/>
    </w:pPr>
    <w:rPr>
      <w:rFonts w:ascii="Times New Roman" w:hAnsi="Times New Roman"/>
      <w:sz w:val="20"/>
      <w:szCs w:val="20"/>
    </w:rPr>
  </w:style>
  <w:style w:type="character" w:customStyle="1" w:styleId="apple-converted-space">
    <w:name w:val="apple-converted-space"/>
    <w:basedOn w:val="DefaultParagraphFont"/>
    <w:rsid w:val="00A14389"/>
  </w:style>
  <w:style w:type="paragraph" w:customStyle="1" w:styleId="CUPBhead">
    <w:name w:val="CUP B head"/>
    <w:basedOn w:val="Normal"/>
    <w:qFormat/>
    <w:rsid w:val="00A14389"/>
    <w:pPr>
      <w:spacing w:before="360" w:after="120"/>
    </w:pPr>
    <w:rPr>
      <w:rFonts w:ascii="Calibri" w:hAnsi="Calibri"/>
      <w:b/>
      <w:color w:val="222464"/>
      <w:sz w:val="40"/>
      <w:szCs w:val="30"/>
    </w:rPr>
  </w:style>
  <w:style w:type="paragraph" w:customStyle="1" w:styleId="CUPBheadafterAhead">
    <w:name w:val="CUP B head after A head"/>
    <w:basedOn w:val="CUPBhead"/>
    <w:qFormat/>
    <w:rsid w:val="00A14389"/>
    <w:pPr>
      <w:spacing w:before="120"/>
    </w:pPr>
  </w:style>
  <w:style w:type="paragraph" w:customStyle="1" w:styleId="CUPBullets">
    <w:name w:val="CUP Bullets"/>
    <w:qFormat/>
    <w:rsid w:val="00A14389"/>
    <w:pPr>
      <w:numPr>
        <w:numId w:val="9"/>
      </w:numPr>
      <w:spacing w:after="60"/>
    </w:pPr>
    <w:rPr>
      <w:rFonts w:ascii="Times New Roman" w:eastAsia="MS Mincho" w:hAnsi="Times New Roman" w:cs="Times New Roman"/>
      <w:sz w:val="20"/>
      <w:szCs w:val="20"/>
      <w:lang w:val="en-US"/>
    </w:rPr>
  </w:style>
  <w:style w:type="paragraph" w:customStyle="1" w:styleId="CUPChead">
    <w:name w:val="CUP C head"/>
    <w:basedOn w:val="Normal"/>
    <w:qFormat/>
    <w:rsid w:val="00A14389"/>
    <w:pPr>
      <w:spacing w:before="360" w:after="120"/>
    </w:pPr>
    <w:rPr>
      <w:rFonts w:ascii="Calibri" w:hAnsi="Calibri"/>
      <w:color w:val="BD252B"/>
      <w:sz w:val="28"/>
      <w:szCs w:val="22"/>
    </w:rPr>
  </w:style>
  <w:style w:type="paragraph" w:customStyle="1" w:styleId="CUPCheadafterBhead">
    <w:name w:val="CUP C head after B head"/>
    <w:basedOn w:val="CUPChead"/>
    <w:qFormat/>
    <w:rsid w:val="00A14389"/>
    <w:pPr>
      <w:spacing w:before="0"/>
    </w:pPr>
  </w:style>
  <w:style w:type="paragraph" w:customStyle="1" w:styleId="CUPDhead">
    <w:name w:val="CUP D head"/>
    <w:basedOn w:val="Normal"/>
    <w:qFormat/>
    <w:rsid w:val="00A14389"/>
    <w:pPr>
      <w:spacing w:before="120" w:after="240"/>
    </w:pPr>
    <w:rPr>
      <w:rFonts w:ascii="Calibri" w:hAnsi="Calibri"/>
      <w:szCs w:val="20"/>
      <w:u w:val="single"/>
    </w:rPr>
  </w:style>
  <w:style w:type="paragraph" w:customStyle="1" w:styleId="CUPMaintitle">
    <w:name w:val="CUP Main title"/>
    <w:basedOn w:val="CUPAhead"/>
    <w:qFormat/>
    <w:rsid w:val="00A14389"/>
    <w:pPr>
      <w:pBdr>
        <w:top w:val="none" w:sz="0" w:space="0" w:color="auto"/>
      </w:pBdr>
      <w:spacing w:before="240"/>
    </w:pPr>
    <w:rPr>
      <w:color w:val="000000" w:themeColor="text1"/>
      <w:sz w:val="60"/>
    </w:rPr>
  </w:style>
  <w:style w:type="paragraph" w:customStyle="1" w:styleId="CUPMarkschemeletters">
    <w:name w:val="CUP Mark scheme letters"/>
    <w:basedOn w:val="CUPChead"/>
    <w:qFormat/>
    <w:rsid w:val="00A14389"/>
    <w:pPr>
      <w:spacing w:before="240" w:after="0"/>
    </w:pPr>
  </w:style>
  <w:style w:type="paragraph" w:customStyle="1" w:styleId="CUPnoteboxhead">
    <w:name w:val="CUP note box head"/>
    <w:basedOn w:val="Normal"/>
    <w:qFormat/>
    <w:rsid w:val="00A14389"/>
    <w:pPr>
      <w:pBdr>
        <w:top w:val="single" w:sz="4" w:space="1" w:color="auto"/>
        <w:left w:val="single" w:sz="4" w:space="4" w:color="auto"/>
        <w:bottom w:val="single" w:sz="4" w:space="1" w:color="auto"/>
        <w:right w:val="single" w:sz="4" w:space="4" w:color="auto"/>
      </w:pBdr>
      <w:spacing w:before="120" w:after="240"/>
      <w:ind w:left="113"/>
    </w:pPr>
    <w:rPr>
      <w:rFonts w:ascii="Calibri" w:hAnsi="Calibri"/>
      <w:b/>
      <w:color w:val="818BB7"/>
      <w:szCs w:val="22"/>
    </w:rPr>
  </w:style>
  <w:style w:type="paragraph" w:customStyle="1" w:styleId="CUPNumberedtext">
    <w:name w:val="CUP Numbered text"/>
    <w:basedOn w:val="CUPBullets"/>
    <w:qFormat/>
    <w:rsid w:val="00A14389"/>
    <w:pPr>
      <w:numPr>
        <w:numId w:val="7"/>
      </w:numPr>
      <w:spacing w:before="120" w:after="0"/>
    </w:pPr>
  </w:style>
  <w:style w:type="paragraph" w:customStyle="1" w:styleId="CUPPartbullets">
    <w:name w:val="CUP Part bullets"/>
    <w:basedOn w:val="CUPBullets"/>
    <w:qFormat/>
    <w:rsid w:val="00A14389"/>
    <w:pPr>
      <w:spacing w:after="0"/>
      <w:ind w:left="697" w:hanging="357"/>
    </w:pPr>
  </w:style>
  <w:style w:type="paragraph" w:customStyle="1" w:styleId="CUPrubrictext">
    <w:name w:val="CUP rubric text"/>
    <w:basedOn w:val="CUPBodytext"/>
    <w:qFormat/>
    <w:rsid w:val="00A14389"/>
    <w:rPr>
      <w:rFonts w:asciiTheme="majorHAnsi" w:hAnsiTheme="majorHAnsi"/>
      <w:color w:val="222464"/>
      <w:sz w:val="24"/>
    </w:rPr>
  </w:style>
  <w:style w:type="paragraph" w:customStyle="1" w:styleId="CUPrubrictextbullets">
    <w:name w:val="CUP rubric text bullets"/>
    <w:basedOn w:val="CUPBullets"/>
    <w:qFormat/>
    <w:rsid w:val="00A14389"/>
    <w:pPr>
      <w:ind w:left="357" w:hanging="357"/>
    </w:pPr>
    <w:rPr>
      <w:rFonts w:asciiTheme="majorHAnsi" w:hAnsiTheme="majorHAnsi"/>
      <w:color w:val="222464"/>
      <w:sz w:val="24"/>
    </w:rPr>
  </w:style>
  <w:style w:type="paragraph" w:customStyle="1" w:styleId="CUPTabletext">
    <w:name w:val="CUP Table text"/>
    <w:basedOn w:val="CUPBodytext"/>
    <w:qFormat/>
    <w:rsid w:val="00A14389"/>
    <w:pPr>
      <w:spacing w:after="0"/>
    </w:pPr>
    <w:rPr>
      <w:rFonts w:asciiTheme="majorHAnsi" w:hAnsiTheme="majorHAnsi"/>
    </w:rPr>
  </w:style>
  <w:style w:type="paragraph" w:customStyle="1" w:styleId="CUPTableheadings">
    <w:name w:val="CUP Table headings"/>
    <w:basedOn w:val="CUPTabletext"/>
    <w:qFormat/>
    <w:rsid w:val="00A14389"/>
    <w:rPr>
      <w:b/>
    </w:rPr>
  </w:style>
  <w:style w:type="paragraph" w:customStyle="1" w:styleId="Default">
    <w:name w:val="Default"/>
    <w:rsid w:val="00A14389"/>
    <w:pPr>
      <w:autoSpaceDE w:val="0"/>
      <w:autoSpaceDN w:val="0"/>
      <w:adjustRightInd w:val="0"/>
    </w:pPr>
    <w:rPr>
      <w:rFonts w:ascii="Calibri" w:eastAsia="MS Mincho" w:hAnsi="Calibri" w:cs="Calibri"/>
      <w:color w:val="000000"/>
    </w:rPr>
  </w:style>
  <w:style w:type="character" w:customStyle="1" w:styleId="Heading1Char">
    <w:name w:val="Heading 1 Char"/>
    <w:basedOn w:val="DefaultParagraphFont"/>
    <w:link w:val="Heading1"/>
    <w:uiPriority w:val="9"/>
    <w:rsid w:val="00A14389"/>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semiHidden/>
    <w:rsid w:val="00A14389"/>
    <w:rPr>
      <w:rFonts w:asciiTheme="majorHAnsi" w:eastAsiaTheme="majorEastAsia" w:hAnsiTheme="majorHAnsi" w:cstheme="majorBidi"/>
      <w:color w:val="2F5496" w:themeColor="accent1" w:themeShade="BF"/>
      <w:sz w:val="26"/>
      <w:szCs w:val="26"/>
      <w:lang w:val="en-US"/>
    </w:rPr>
  </w:style>
  <w:style w:type="character" w:styleId="Emphasis">
    <w:name w:val="Emphasis"/>
    <w:basedOn w:val="DefaultParagraphFont"/>
    <w:uiPriority w:val="20"/>
    <w:qFormat/>
    <w:rsid w:val="00BE52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31509">
      <w:bodyDiv w:val="1"/>
      <w:marLeft w:val="0"/>
      <w:marRight w:val="0"/>
      <w:marTop w:val="0"/>
      <w:marBottom w:val="0"/>
      <w:divBdr>
        <w:top w:val="none" w:sz="0" w:space="0" w:color="auto"/>
        <w:left w:val="none" w:sz="0" w:space="0" w:color="auto"/>
        <w:bottom w:val="none" w:sz="0" w:space="0" w:color="auto"/>
        <w:right w:val="none" w:sz="0" w:space="0" w:color="auto"/>
      </w:divBdr>
    </w:div>
    <w:div w:id="1763716940">
      <w:bodyDiv w:val="1"/>
      <w:marLeft w:val="0"/>
      <w:marRight w:val="0"/>
      <w:marTop w:val="0"/>
      <w:marBottom w:val="0"/>
      <w:divBdr>
        <w:top w:val="none" w:sz="0" w:space="0" w:color="auto"/>
        <w:left w:val="none" w:sz="0" w:space="0" w:color="auto"/>
        <w:bottom w:val="none" w:sz="0" w:space="0" w:color="auto"/>
        <w:right w:val="none" w:sz="0" w:space="0" w:color="auto"/>
      </w:divBdr>
      <w:divsChild>
        <w:div w:id="1103644090">
          <w:marLeft w:val="0"/>
          <w:marRight w:val="0"/>
          <w:marTop w:val="0"/>
          <w:marBottom w:val="0"/>
          <w:divBdr>
            <w:top w:val="none" w:sz="0" w:space="0" w:color="auto"/>
            <w:left w:val="none" w:sz="0" w:space="0" w:color="auto"/>
            <w:bottom w:val="none" w:sz="0" w:space="0" w:color="auto"/>
            <w:right w:val="none" w:sz="0" w:space="0" w:color="auto"/>
          </w:divBdr>
          <w:divsChild>
            <w:div w:id="1217159149">
              <w:marLeft w:val="0"/>
              <w:marRight w:val="0"/>
              <w:marTop w:val="0"/>
              <w:marBottom w:val="0"/>
              <w:divBdr>
                <w:top w:val="none" w:sz="0" w:space="0" w:color="auto"/>
                <w:left w:val="none" w:sz="0" w:space="0" w:color="auto"/>
                <w:bottom w:val="none" w:sz="0" w:space="0" w:color="auto"/>
                <w:right w:val="none" w:sz="0" w:space="0" w:color="auto"/>
              </w:divBdr>
              <w:divsChild>
                <w:div w:id="1256597563">
                  <w:marLeft w:val="0"/>
                  <w:marRight w:val="0"/>
                  <w:marTop w:val="0"/>
                  <w:marBottom w:val="0"/>
                  <w:divBdr>
                    <w:top w:val="none" w:sz="0" w:space="0" w:color="auto"/>
                    <w:left w:val="none" w:sz="0" w:space="0" w:color="auto"/>
                    <w:bottom w:val="none" w:sz="0" w:space="0" w:color="auto"/>
                    <w:right w:val="none" w:sz="0" w:space="0" w:color="auto"/>
                  </w:divBdr>
                  <w:divsChild>
                    <w:div w:id="196312841">
                      <w:marLeft w:val="0"/>
                      <w:marRight w:val="0"/>
                      <w:marTop w:val="0"/>
                      <w:marBottom w:val="0"/>
                      <w:divBdr>
                        <w:top w:val="none" w:sz="0" w:space="0" w:color="auto"/>
                        <w:left w:val="none" w:sz="0" w:space="0" w:color="auto"/>
                        <w:bottom w:val="none" w:sz="0" w:space="0" w:color="auto"/>
                        <w:right w:val="none" w:sz="0" w:space="0" w:color="auto"/>
                      </w:divBdr>
                    </w:div>
                    <w:div w:id="7602508">
                      <w:marLeft w:val="0"/>
                      <w:marRight w:val="0"/>
                      <w:marTop w:val="0"/>
                      <w:marBottom w:val="0"/>
                      <w:divBdr>
                        <w:top w:val="none" w:sz="0" w:space="0" w:color="auto"/>
                        <w:left w:val="none" w:sz="0" w:space="0" w:color="auto"/>
                        <w:bottom w:val="none" w:sz="0" w:space="0" w:color="auto"/>
                        <w:right w:val="none" w:sz="0" w:space="0" w:color="auto"/>
                      </w:divBdr>
                      <w:divsChild>
                        <w:div w:id="94325053">
                          <w:marLeft w:val="0"/>
                          <w:marRight w:val="0"/>
                          <w:marTop w:val="0"/>
                          <w:marBottom w:val="0"/>
                          <w:divBdr>
                            <w:top w:val="none" w:sz="0" w:space="0" w:color="auto"/>
                            <w:left w:val="none" w:sz="0" w:space="0" w:color="auto"/>
                            <w:bottom w:val="none" w:sz="0" w:space="0" w:color="auto"/>
                            <w:right w:val="none" w:sz="0" w:space="0" w:color="auto"/>
                          </w:divBdr>
                          <w:divsChild>
                            <w:div w:id="2000499976">
                              <w:marLeft w:val="0"/>
                              <w:marRight w:val="0"/>
                              <w:marTop w:val="0"/>
                              <w:marBottom w:val="0"/>
                              <w:divBdr>
                                <w:top w:val="none" w:sz="0" w:space="0" w:color="auto"/>
                                <w:left w:val="none" w:sz="0" w:space="0" w:color="auto"/>
                                <w:bottom w:val="none" w:sz="0" w:space="0" w:color="auto"/>
                                <w:right w:val="none" w:sz="0" w:space="0" w:color="auto"/>
                              </w:divBdr>
                            </w:div>
                          </w:divsChild>
                        </w:div>
                        <w:div w:id="177150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210893">
                  <w:marLeft w:val="0"/>
                  <w:marRight w:val="0"/>
                  <w:marTop w:val="0"/>
                  <w:marBottom w:val="0"/>
                  <w:divBdr>
                    <w:top w:val="none" w:sz="0" w:space="0" w:color="auto"/>
                    <w:left w:val="none" w:sz="0" w:space="0" w:color="auto"/>
                    <w:bottom w:val="none" w:sz="0" w:space="0" w:color="auto"/>
                    <w:right w:val="none" w:sz="0" w:space="0" w:color="auto"/>
                  </w:divBdr>
                  <w:divsChild>
                    <w:div w:id="1325628833">
                      <w:marLeft w:val="0"/>
                      <w:marRight w:val="0"/>
                      <w:marTop w:val="0"/>
                      <w:marBottom w:val="0"/>
                      <w:divBdr>
                        <w:top w:val="none" w:sz="0" w:space="0" w:color="auto"/>
                        <w:left w:val="none" w:sz="0" w:space="0" w:color="auto"/>
                        <w:bottom w:val="none" w:sz="0" w:space="0" w:color="auto"/>
                        <w:right w:val="none" w:sz="0" w:space="0" w:color="auto"/>
                      </w:divBdr>
                    </w:div>
                    <w:div w:id="1464156984">
                      <w:marLeft w:val="0"/>
                      <w:marRight w:val="0"/>
                      <w:marTop w:val="0"/>
                      <w:marBottom w:val="0"/>
                      <w:divBdr>
                        <w:top w:val="none" w:sz="0" w:space="0" w:color="auto"/>
                        <w:left w:val="none" w:sz="0" w:space="0" w:color="auto"/>
                        <w:bottom w:val="none" w:sz="0" w:space="0" w:color="auto"/>
                        <w:right w:val="none" w:sz="0" w:space="0" w:color="auto"/>
                      </w:divBdr>
                      <w:divsChild>
                        <w:div w:id="1255701437">
                          <w:marLeft w:val="0"/>
                          <w:marRight w:val="0"/>
                          <w:marTop w:val="0"/>
                          <w:marBottom w:val="0"/>
                          <w:divBdr>
                            <w:top w:val="none" w:sz="0" w:space="0" w:color="auto"/>
                            <w:left w:val="none" w:sz="0" w:space="0" w:color="auto"/>
                            <w:bottom w:val="none" w:sz="0" w:space="0" w:color="auto"/>
                            <w:right w:val="none" w:sz="0" w:space="0" w:color="auto"/>
                          </w:divBdr>
                          <w:divsChild>
                            <w:div w:id="287400348">
                              <w:marLeft w:val="0"/>
                              <w:marRight w:val="0"/>
                              <w:marTop w:val="0"/>
                              <w:marBottom w:val="0"/>
                              <w:divBdr>
                                <w:top w:val="none" w:sz="0" w:space="0" w:color="auto"/>
                                <w:left w:val="none" w:sz="0" w:space="0" w:color="auto"/>
                                <w:bottom w:val="none" w:sz="0" w:space="0" w:color="auto"/>
                                <w:right w:val="none" w:sz="0" w:space="0" w:color="auto"/>
                              </w:divBdr>
                            </w:div>
                          </w:divsChild>
                        </w:div>
                        <w:div w:id="75216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238988">
                  <w:marLeft w:val="0"/>
                  <w:marRight w:val="0"/>
                  <w:marTop w:val="0"/>
                  <w:marBottom w:val="0"/>
                  <w:divBdr>
                    <w:top w:val="none" w:sz="0" w:space="0" w:color="auto"/>
                    <w:left w:val="none" w:sz="0" w:space="0" w:color="auto"/>
                    <w:bottom w:val="none" w:sz="0" w:space="0" w:color="auto"/>
                    <w:right w:val="none" w:sz="0" w:space="0" w:color="auto"/>
                  </w:divBdr>
                  <w:divsChild>
                    <w:div w:id="1237786360">
                      <w:marLeft w:val="0"/>
                      <w:marRight w:val="0"/>
                      <w:marTop w:val="0"/>
                      <w:marBottom w:val="0"/>
                      <w:divBdr>
                        <w:top w:val="none" w:sz="0" w:space="0" w:color="auto"/>
                        <w:left w:val="none" w:sz="0" w:space="0" w:color="auto"/>
                        <w:bottom w:val="none" w:sz="0" w:space="0" w:color="auto"/>
                        <w:right w:val="none" w:sz="0" w:space="0" w:color="auto"/>
                      </w:divBdr>
                    </w:div>
                    <w:div w:id="1050032085">
                      <w:marLeft w:val="0"/>
                      <w:marRight w:val="0"/>
                      <w:marTop w:val="0"/>
                      <w:marBottom w:val="0"/>
                      <w:divBdr>
                        <w:top w:val="none" w:sz="0" w:space="0" w:color="auto"/>
                        <w:left w:val="none" w:sz="0" w:space="0" w:color="auto"/>
                        <w:bottom w:val="none" w:sz="0" w:space="0" w:color="auto"/>
                        <w:right w:val="none" w:sz="0" w:space="0" w:color="auto"/>
                      </w:divBdr>
                      <w:divsChild>
                        <w:div w:id="1815173496">
                          <w:marLeft w:val="0"/>
                          <w:marRight w:val="0"/>
                          <w:marTop w:val="0"/>
                          <w:marBottom w:val="0"/>
                          <w:divBdr>
                            <w:top w:val="none" w:sz="0" w:space="0" w:color="auto"/>
                            <w:left w:val="none" w:sz="0" w:space="0" w:color="auto"/>
                            <w:bottom w:val="none" w:sz="0" w:space="0" w:color="auto"/>
                            <w:right w:val="none" w:sz="0" w:space="0" w:color="auto"/>
                          </w:divBdr>
                          <w:divsChild>
                            <w:div w:id="1822119831">
                              <w:marLeft w:val="0"/>
                              <w:marRight w:val="0"/>
                              <w:marTop w:val="0"/>
                              <w:marBottom w:val="0"/>
                              <w:divBdr>
                                <w:top w:val="none" w:sz="0" w:space="0" w:color="auto"/>
                                <w:left w:val="none" w:sz="0" w:space="0" w:color="auto"/>
                                <w:bottom w:val="none" w:sz="0" w:space="0" w:color="auto"/>
                                <w:right w:val="none" w:sz="0" w:space="0" w:color="auto"/>
                              </w:divBdr>
                            </w:div>
                          </w:divsChild>
                        </w:div>
                        <w:div w:id="201549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41238">
                  <w:marLeft w:val="0"/>
                  <w:marRight w:val="0"/>
                  <w:marTop w:val="0"/>
                  <w:marBottom w:val="0"/>
                  <w:divBdr>
                    <w:top w:val="none" w:sz="0" w:space="0" w:color="auto"/>
                    <w:left w:val="none" w:sz="0" w:space="0" w:color="auto"/>
                    <w:bottom w:val="none" w:sz="0" w:space="0" w:color="auto"/>
                    <w:right w:val="none" w:sz="0" w:space="0" w:color="auto"/>
                  </w:divBdr>
                  <w:divsChild>
                    <w:div w:id="608776811">
                      <w:marLeft w:val="0"/>
                      <w:marRight w:val="0"/>
                      <w:marTop w:val="0"/>
                      <w:marBottom w:val="0"/>
                      <w:divBdr>
                        <w:top w:val="none" w:sz="0" w:space="0" w:color="auto"/>
                        <w:left w:val="none" w:sz="0" w:space="0" w:color="auto"/>
                        <w:bottom w:val="none" w:sz="0" w:space="0" w:color="auto"/>
                        <w:right w:val="none" w:sz="0" w:space="0" w:color="auto"/>
                      </w:divBdr>
                    </w:div>
                    <w:div w:id="1666208237">
                      <w:marLeft w:val="0"/>
                      <w:marRight w:val="0"/>
                      <w:marTop w:val="0"/>
                      <w:marBottom w:val="0"/>
                      <w:divBdr>
                        <w:top w:val="none" w:sz="0" w:space="0" w:color="auto"/>
                        <w:left w:val="none" w:sz="0" w:space="0" w:color="auto"/>
                        <w:bottom w:val="none" w:sz="0" w:space="0" w:color="auto"/>
                        <w:right w:val="none" w:sz="0" w:space="0" w:color="auto"/>
                      </w:divBdr>
                      <w:divsChild>
                        <w:div w:id="1256476450">
                          <w:marLeft w:val="0"/>
                          <w:marRight w:val="0"/>
                          <w:marTop w:val="0"/>
                          <w:marBottom w:val="0"/>
                          <w:divBdr>
                            <w:top w:val="none" w:sz="0" w:space="0" w:color="auto"/>
                            <w:left w:val="none" w:sz="0" w:space="0" w:color="auto"/>
                            <w:bottom w:val="none" w:sz="0" w:space="0" w:color="auto"/>
                            <w:right w:val="none" w:sz="0" w:space="0" w:color="auto"/>
                          </w:divBdr>
                          <w:divsChild>
                            <w:div w:id="850604341">
                              <w:marLeft w:val="0"/>
                              <w:marRight w:val="0"/>
                              <w:marTop w:val="0"/>
                              <w:marBottom w:val="0"/>
                              <w:divBdr>
                                <w:top w:val="none" w:sz="0" w:space="0" w:color="auto"/>
                                <w:left w:val="none" w:sz="0" w:space="0" w:color="auto"/>
                                <w:bottom w:val="none" w:sz="0" w:space="0" w:color="auto"/>
                                <w:right w:val="none" w:sz="0" w:space="0" w:color="auto"/>
                              </w:divBdr>
                            </w:div>
                          </w:divsChild>
                        </w:div>
                        <w:div w:id="153380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404932">
                  <w:marLeft w:val="0"/>
                  <w:marRight w:val="0"/>
                  <w:marTop w:val="0"/>
                  <w:marBottom w:val="0"/>
                  <w:divBdr>
                    <w:top w:val="none" w:sz="0" w:space="0" w:color="auto"/>
                    <w:left w:val="none" w:sz="0" w:space="0" w:color="auto"/>
                    <w:bottom w:val="none" w:sz="0" w:space="0" w:color="auto"/>
                    <w:right w:val="none" w:sz="0" w:space="0" w:color="auto"/>
                  </w:divBdr>
                  <w:divsChild>
                    <w:div w:id="995719793">
                      <w:marLeft w:val="0"/>
                      <w:marRight w:val="0"/>
                      <w:marTop w:val="0"/>
                      <w:marBottom w:val="0"/>
                      <w:divBdr>
                        <w:top w:val="none" w:sz="0" w:space="0" w:color="auto"/>
                        <w:left w:val="none" w:sz="0" w:space="0" w:color="auto"/>
                        <w:bottom w:val="none" w:sz="0" w:space="0" w:color="auto"/>
                        <w:right w:val="none" w:sz="0" w:space="0" w:color="auto"/>
                      </w:divBdr>
                    </w:div>
                    <w:div w:id="1828203402">
                      <w:marLeft w:val="0"/>
                      <w:marRight w:val="0"/>
                      <w:marTop w:val="0"/>
                      <w:marBottom w:val="0"/>
                      <w:divBdr>
                        <w:top w:val="none" w:sz="0" w:space="0" w:color="auto"/>
                        <w:left w:val="none" w:sz="0" w:space="0" w:color="auto"/>
                        <w:bottom w:val="none" w:sz="0" w:space="0" w:color="auto"/>
                        <w:right w:val="none" w:sz="0" w:space="0" w:color="auto"/>
                      </w:divBdr>
                      <w:divsChild>
                        <w:div w:id="204021785">
                          <w:marLeft w:val="0"/>
                          <w:marRight w:val="0"/>
                          <w:marTop w:val="0"/>
                          <w:marBottom w:val="0"/>
                          <w:divBdr>
                            <w:top w:val="none" w:sz="0" w:space="0" w:color="auto"/>
                            <w:left w:val="none" w:sz="0" w:space="0" w:color="auto"/>
                            <w:bottom w:val="none" w:sz="0" w:space="0" w:color="auto"/>
                            <w:right w:val="none" w:sz="0" w:space="0" w:color="auto"/>
                          </w:divBdr>
                          <w:divsChild>
                            <w:div w:id="727462912">
                              <w:marLeft w:val="0"/>
                              <w:marRight w:val="0"/>
                              <w:marTop w:val="0"/>
                              <w:marBottom w:val="0"/>
                              <w:divBdr>
                                <w:top w:val="none" w:sz="0" w:space="0" w:color="auto"/>
                                <w:left w:val="none" w:sz="0" w:space="0" w:color="auto"/>
                                <w:bottom w:val="none" w:sz="0" w:space="0" w:color="auto"/>
                                <w:right w:val="none" w:sz="0" w:space="0" w:color="auto"/>
                              </w:divBdr>
                            </w:div>
                          </w:divsChild>
                        </w:div>
                        <w:div w:id="21096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044885">
                  <w:marLeft w:val="0"/>
                  <w:marRight w:val="0"/>
                  <w:marTop w:val="0"/>
                  <w:marBottom w:val="0"/>
                  <w:divBdr>
                    <w:top w:val="none" w:sz="0" w:space="0" w:color="auto"/>
                    <w:left w:val="none" w:sz="0" w:space="0" w:color="auto"/>
                    <w:bottom w:val="none" w:sz="0" w:space="0" w:color="auto"/>
                    <w:right w:val="none" w:sz="0" w:space="0" w:color="auto"/>
                  </w:divBdr>
                  <w:divsChild>
                    <w:div w:id="602693810">
                      <w:marLeft w:val="0"/>
                      <w:marRight w:val="0"/>
                      <w:marTop w:val="0"/>
                      <w:marBottom w:val="0"/>
                      <w:divBdr>
                        <w:top w:val="none" w:sz="0" w:space="0" w:color="auto"/>
                        <w:left w:val="none" w:sz="0" w:space="0" w:color="auto"/>
                        <w:bottom w:val="none" w:sz="0" w:space="0" w:color="auto"/>
                        <w:right w:val="none" w:sz="0" w:space="0" w:color="auto"/>
                      </w:divBdr>
                      <w:divsChild>
                        <w:div w:id="786317055">
                          <w:marLeft w:val="0"/>
                          <w:marRight w:val="0"/>
                          <w:marTop w:val="0"/>
                          <w:marBottom w:val="0"/>
                          <w:divBdr>
                            <w:top w:val="none" w:sz="0" w:space="0" w:color="auto"/>
                            <w:left w:val="none" w:sz="0" w:space="0" w:color="auto"/>
                            <w:bottom w:val="none" w:sz="0" w:space="0" w:color="auto"/>
                            <w:right w:val="none" w:sz="0" w:space="0" w:color="auto"/>
                          </w:divBdr>
                          <w:divsChild>
                            <w:div w:id="1498417611">
                              <w:marLeft w:val="0"/>
                              <w:marRight w:val="0"/>
                              <w:marTop w:val="0"/>
                              <w:marBottom w:val="0"/>
                              <w:divBdr>
                                <w:top w:val="none" w:sz="0" w:space="0" w:color="auto"/>
                                <w:left w:val="none" w:sz="0" w:space="0" w:color="auto"/>
                                <w:bottom w:val="none" w:sz="0" w:space="0" w:color="auto"/>
                                <w:right w:val="none" w:sz="0" w:space="0" w:color="auto"/>
                              </w:divBdr>
                            </w:div>
                          </w:divsChild>
                        </w:div>
                        <w:div w:id="71933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264">
                  <w:marLeft w:val="0"/>
                  <w:marRight w:val="0"/>
                  <w:marTop w:val="0"/>
                  <w:marBottom w:val="0"/>
                  <w:divBdr>
                    <w:top w:val="none" w:sz="0" w:space="0" w:color="auto"/>
                    <w:left w:val="none" w:sz="0" w:space="0" w:color="auto"/>
                    <w:bottom w:val="none" w:sz="0" w:space="0" w:color="auto"/>
                    <w:right w:val="none" w:sz="0" w:space="0" w:color="auto"/>
                  </w:divBdr>
                  <w:divsChild>
                    <w:div w:id="2092003050">
                      <w:marLeft w:val="0"/>
                      <w:marRight w:val="0"/>
                      <w:marTop w:val="0"/>
                      <w:marBottom w:val="0"/>
                      <w:divBdr>
                        <w:top w:val="none" w:sz="0" w:space="0" w:color="auto"/>
                        <w:left w:val="none" w:sz="0" w:space="0" w:color="auto"/>
                        <w:bottom w:val="none" w:sz="0" w:space="0" w:color="auto"/>
                        <w:right w:val="none" w:sz="0" w:space="0" w:color="auto"/>
                      </w:divBdr>
                      <w:divsChild>
                        <w:div w:id="1116563750">
                          <w:marLeft w:val="0"/>
                          <w:marRight w:val="0"/>
                          <w:marTop w:val="0"/>
                          <w:marBottom w:val="0"/>
                          <w:divBdr>
                            <w:top w:val="none" w:sz="0" w:space="0" w:color="auto"/>
                            <w:left w:val="none" w:sz="0" w:space="0" w:color="auto"/>
                            <w:bottom w:val="none" w:sz="0" w:space="0" w:color="auto"/>
                            <w:right w:val="none" w:sz="0" w:space="0" w:color="auto"/>
                          </w:divBdr>
                          <w:divsChild>
                            <w:div w:id="537933075">
                              <w:marLeft w:val="0"/>
                              <w:marRight w:val="0"/>
                              <w:marTop w:val="0"/>
                              <w:marBottom w:val="0"/>
                              <w:divBdr>
                                <w:top w:val="none" w:sz="0" w:space="0" w:color="auto"/>
                                <w:left w:val="none" w:sz="0" w:space="0" w:color="auto"/>
                                <w:bottom w:val="none" w:sz="0" w:space="0" w:color="auto"/>
                                <w:right w:val="none" w:sz="0" w:space="0" w:color="auto"/>
                              </w:divBdr>
                            </w:div>
                          </w:divsChild>
                        </w:div>
                        <w:div w:id="90912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645571">
                  <w:marLeft w:val="0"/>
                  <w:marRight w:val="0"/>
                  <w:marTop w:val="0"/>
                  <w:marBottom w:val="0"/>
                  <w:divBdr>
                    <w:top w:val="none" w:sz="0" w:space="0" w:color="auto"/>
                    <w:left w:val="none" w:sz="0" w:space="0" w:color="auto"/>
                    <w:bottom w:val="none" w:sz="0" w:space="0" w:color="auto"/>
                    <w:right w:val="none" w:sz="0" w:space="0" w:color="auto"/>
                  </w:divBdr>
                  <w:divsChild>
                    <w:div w:id="866210615">
                      <w:marLeft w:val="0"/>
                      <w:marRight w:val="0"/>
                      <w:marTop w:val="0"/>
                      <w:marBottom w:val="0"/>
                      <w:divBdr>
                        <w:top w:val="none" w:sz="0" w:space="0" w:color="auto"/>
                        <w:left w:val="none" w:sz="0" w:space="0" w:color="auto"/>
                        <w:bottom w:val="none" w:sz="0" w:space="0" w:color="auto"/>
                        <w:right w:val="none" w:sz="0" w:space="0" w:color="auto"/>
                      </w:divBdr>
                      <w:divsChild>
                        <w:div w:id="81874056">
                          <w:marLeft w:val="0"/>
                          <w:marRight w:val="0"/>
                          <w:marTop w:val="0"/>
                          <w:marBottom w:val="0"/>
                          <w:divBdr>
                            <w:top w:val="none" w:sz="0" w:space="0" w:color="auto"/>
                            <w:left w:val="none" w:sz="0" w:space="0" w:color="auto"/>
                            <w:bottom w:val="none" w:sz="0" w:space="0" w:color="auto"/>
                            <w:right w:val="none" w:sz="0" w:space="0" w:color="auto"/>
                          </w:divBdr>
                          <w:divsChild>
                            <w:div w:id="2080860534">
                              <w:marLeft w:val="0"/>
                              <w:marRight w:val="0"/>
                              <w:marTop w:val="0"/>
                              <w:marBottom w:val="0"/>
                              <w:divBdr>
                                <w:top w:val="none" w:sz="0" w:space="0" w:color="auto"/>
                                <w:left w:val="none" w:sz="0" w:space="0" w:color="auto"/>
                                <w:bottom w:val="none" w:sz="0" w:space="0" w:color="auto"/>
                                <w:right w:val="none" w:sz="0" w:space="0" w:color="auto"/>
                              </w:divBdr>
                            </w:div>
                          </w:divsChild>
                        </w:div>
                        <w:div w:id="159496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944971">
                  <w:marLeft w:val="0"/>
                  <w:marRight w:val="0"/>
                  <w:marTop w:val="0"/>
                  <w:marBottom w:val="0"/>
                  <w:divBdr>
                    <w:top w:val="none" w:sz="0" w:space="0" w:color="auto"/>
                    <w:left w:val="none" w:sz="0" w:space="0" w:color="auto"/>
                    <w:bottom w:val="none" w:sz="0" w:space="0" w:color="auto"/>
                    <w:right w:val="none" w:sz="0" w:space="0" w:color="auto"/>
                  </w:divBdr>
                  <w:divsChild>
                    <w:div w:id="1015152879">
                      <w:marLeft w:val="0"/>
                      <w:marRight w:val="0"/>
                      <w:marTop w:val="0"/>
                      <w:marBottom w:val="0"/>
                      <w:divBdr>
                        <w:top w:val="none" w:sz="0" w:space="0" w:color="auto"/>
                        <w:left w:val="none" w:sz="0" w:space="0" w:color="auto"/>
                        <w:bottom w:val="none" w:sz="0" w:space="0" w:color="auto"/>
                        <w:right w:val="none" w:sz="0" w:space="0" w:color="auto"/>
                      </w:divBdr>
                      <w:divsChild>
                        <w:div w:id="410277930">
                          <w:marLeft w:val="0"/>
                          <w:marRight w:val="0"/>
                          <w:marTop w:val="0"/>
                          <w:marBottom w:val="0"/>
                          <w:divBdr>
                            <w:top w:val="none" w:sz="0" w:space="0" w:color="auto"/>
                            <w:left w:val="none" w:sz="0" w:space="0" w:color="auto"/>
                            <w:bottom w:val="none" w:sz="0" w:space="0" w:color="auto"/>
                            <w:right w:val="none" w:sz="0" w:space="0" w:color="auto"/>
                          </w:divBdr>
                          <w:divsChild>
                            <w:div w:id="934629239">
                              <w:marLeft w:val="0"/>
                              <w:marRight w:val="0"/>
                              <w:marTop w:val="0"/>
                              <w:marBottom w:val="0"/>
                              <w:divBdr>
                                <w:top w:val="none" w:sz="0" w:space="0" w:color="auto"/>
                                <w:left w:val="none" w:sz="0" w:space="0" w:color="auto"/>
                                <w:bottom w:val="none" w:sz="0" w:space="0" w:color="auto"/>
                                <w:right w:val="none" w:sz="0" w:space="0" w:color="auto"/>
                              </w:divBdr>
                            </w:div>
                          </w:divsChild>
                        </w:div>
                        <w:div w:id="3091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52010">
                  <w:marLeft w:val="0"/>
                  <w:marRight w:val="0"/>
                  <w:marTop w:val="0"/>
                  <w:marBottom w:val="0"/>
                  <w:divBdr>
                    <w:top w:val="none" w:sz="0" w:space="0" w:color="auto"/>
                    <w:left w:val="none" w:sz="0" w:space="0" w:color="auto"/>
                    <w:bottom w:val="none" w:sz="0" w:space="0" w:color="auto"/>
                    <w:right w:val="none" w:sz="0" w:space="0" w:color="auto"/>
                  </w:divBdr>
                  <w:divsChild>
                    <w:div w:id="2006129082">
                      <w:marLeft w:val="0"/>
                      <w:marRight w:val="0"/>
                      <w:marTop w:val="0"/>
                      <w:marBottom w:val="0"/>
                      <w:divBdr>
                        <w:top w:val="none" w:sz="0" w:space="0" w:color="auto"/>
                        <w:left w:val="none" w:sz="0" w:space="0" w:color="auto"/>
                        <w:bottom w:val="none" w:sz="0" w:space="0" w:color="auto"/>
                        <w:right w:val="none" w:sz="0" w:space="0" w:color="auto"/>
                      </w:divBdr>
                      <w:divsChild>
                        <w:div w:id="1358576182">
                          <w:marLeft w:val="0"/>
                          <w:marRight w:val="0"/>
                          <w:marTop w:val="0"/>
                          <w:marBottom w:val="0"/>
                          <w:divBdr>
                            <w:top w:val="none" w:sz="0" w:space="0" w:color="auto"/>
                            <w:left w:val="none" w:sz="0" w:space="0" w:color="auto"/>
                            <w:bottom w:val="none" w:sz="0" w:space="0" w:color="auto"/>
                            <w:right w:val="none" w:sz="0" w:space="0" w:color="auto"/>
                          </w:divBdr>
                          <w:divsChild>
                            <w:div w:id="566696367">
                              <w:marLeft w:val="0"/>
                              <w:marRight w:val="0"/>
                              <w:marTop w:val="0"/>
                              <w:marBottom w:val="0"/>
                              <w:divBdr>
                                <w:top w:val="none" w:sz="0" w:space="0" w:color="auto"/>
                                <w:left w:val="none" w:sz="0" w:space="0" w:color="auto"/>
                                <w:bottom w:val="none" w:sz="0" w:space="0" w:color="auto"/>
                                <w:right w:val="none" w:sz="0" w:space="0" w:color="auto"/>
                              </w:divBdr>
                            </w:div>
                          </w:divsChild>
                        </w:div>
                        <w:div w:id="1155217769">
                          <w:marLeft w:val="0"/>
                          <w:marRight w:val="0"/>
                          <w:marTop w:val="0"/>
                          <w:marBottom w:val="0"/>
                          <w:divBdr>
                            <w:top w:val="none" w:sz="0" w:space="0" w:color="auto"/>
                            <w:left w:val="none" w:sz="0" w:space="0" w:color="auto"/>
                            <w:bottom w:val="none" w:sz="0" w:space="0" w:color="auto"/>
                            <w:right w:val="none" w:sz="0" w:space="0" w:color="auto"/>
                          </w:divBdr>
                        </w:div>
                      </w:divsChild>
                    </w:div>
                    <w:div w:id="2116056443">
                      <w:marLeft w:val="0"/>
                      <w:marRight w:val="0"/>
                      <w:marTop w:val="0"/>
                      <w:marBottom w:val="0"/>
                      <w:divBdr>
                        <w:top w:val="none" w:sz="0" w:space="0" w:color="auto"/>
                        <w:left w:val="none" w:sz="0" w:space="0" w:color="auto"/>
                        <w:bottom w:val="none" w:sz="0" w:space="0" w:color="auto"/>
                        <w:right w:val="none" w:sz="0" w:space="0" w:color="auto"/>
                      </w:divBdr>
                    </w:div>
                  </w:divsChild>
                </w:div>
                <w:div w:id="1405445748">
                  <w:marLeft w:val="0"/>
                  <w:marRight w:val="0"/>
                  <w:marTop w:val="0"/>
                  <w:marBottom w:val="0"/>
                  <w:divBdr>
                    <w:top w:val="none" w:sz="0" w:space="0" w:color="auto"/>
                    <w:left w:val="none" w:sz="0" w:space="0" w:color="auto"/>
                    <w:bottom w:val="none" w:sz="0" w:space="0" w:color="auto"/>
                    <w:right w:val="none" w:sz="0" w:space="0" w:color="auto"/>
                  </w:divBdr>
                  <w:divsChild>
                    <w:div w:id="93136040">
                      <w:marLeft w:val="0"/>
                      <w:marRight w:val="0"/>
                      <w:marTop w:val="0"/>
                      <w:marBottom w:val="0"/>
                      <w:divBdr>
                        <w:top w:val="none" w:sz="0" w:space="0" w:color="auto"/>
                        <w:left w:val="none" w:sz="0" w:space="0" w:color="auto"/>
                        <w:bottom w:val="none" w:sz="0" w:space="0" w:color="auto"/>
                        <w:right w:val="none" w:sz="0" w:space="0" w:color="auto"/>
                      </w:divBdr>
                      <w:divsChild>
                        <w:div w:id="16739836">
                          <w:marLeft w:val="0"/>
                          <w:marRight w:val="0"/>
                          <w:marTop w:val="0"/>
                          <w:marBottom w:val="0"/>
                          <w:divBdr>
                            <w:top w:val="none" w:sz="0" w:space="0" w:color="auto"/>
                            <w:left w:val="none" w:sz="0" w:space="0" w:color="auto"/>
                            <w:bottom w:val="none" w:sz="0" w:space="0" w:color="auto"/>
                            <w:right w:val="none" w:sz="0" w:space="0" w:color="auto"/>
                          </w:divBdr>
                          <w:divsChild>
                            <w:div w:id="1422146050">
                              <w:marLeft w:val="0"/>
                              <w:marRight w:val="0"/>
                              <w:marTop w:val="0"/>
                              <w:marBottom w:val="0"/>
                              <w:divBdr>
                                <w:top w:val="none" w:sz="0" w:space="0" w:color="auto"/>
                                <w:left w:val="none" w:sz="0" w:space="0" w:color="auto"/>
                                <w:bottom w:val="none" w:sz="0" w:space="0" w:color="auto"/>
                                <w:right w:val="none" w:sz="0" w:space="0" w:color="auto"/>
                              </w:divBdr>
                            </w:div>
                          </w:divsChild>
                        </w:div>
                        <w:div w:id="68498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22338">
                  <w:marLeft w:val="0"/>
                  <w:marRight w:val="0"/>
                  <w:marTop w:val="0"/>
                  <w:marBottom w:val="0"/>
                  <w:divBdr>
                    <w:top w:val="none" w:sz="0" w:space="0" w:color="auto"/>
                    <w:left w:val="none" w:sz="0" w:space="0" w:color="auto"/>
                    <w:bottom w:val="none" w:sz="0" w:space="0" w:color="auto"/>
                    <w:right w:val="none" w:sz="0" w:space="0" w:color="auto"/>
                  </w:divBdr>
                  <w:divsChild>
                    <w:div w:id="630400184">
                      <w:marLeft w:val="0"/>
                      <w:marRight w:val="0"/>
                      <w:marTop w:val="0"/>
                      <w:marBottom w:val="0"/>
                      <w:divBdr>
                        <w:top w:val="none" w:sz="0" w:space="0" w:color="auto"/>
                        <w:left w:val="none" w:sz="0" w:space="0" w:color="auto"/>
                        <w:bottom w:val="none" w:sz="0" w:space="0" w:color="auto"/>
                        <w:right w:val="none" w:sz="0" w:space="0" w:color="auto"/>
                      </w:divBdr>
                      <w:divsChild>
                        <w:div w:id="1045570444">
                          <w:marLeft w:val="0"/>
                          <w:marRight w:val="0"/>
                          <w:marTop w:val="0"/>
                          <w:marBottom w:val="0"/>
                          <w:divBdr>
                            <w:top w:val="none" w:sz="0" w:space="0" w:color="auto"/>
                            <w:left w:val="none" w:sz="0" w:space="0" w:color="auto"/>
                            <w:bottom w:val="none" w:sz="0" w:space="0" w:color="auto"/>
                            <w:right w:val="none" w:sz="0" w:space="0" w:color="auto"/>
                          </w:divBdr>
                          <w:divsChild>
                            <w:div w:id="1914662751">
                              <w:marLeft w:val="0"/>
                              <w:marRight w:val="0"/>
                              <w:marTop w:val="0"/>
                              <w:marBottom w:val="0"/>
                              <w:divBdr>
                                <w:top w:val="none" w:sz="0" w:space="0" w:color="auto"/>
                                <w:left w:val="none" w:sz="0" w:space="0" w:color="auto"/>
                                <w:bottom w:val="none" w:sz="0" w:space="0" w:color="auto"/>
                                <w:right w:val="none" w:sz="0" w:space="0" w:color="auto"/>
                              </w:divBdr>
                            </w:div>
                          </w:divsChild>
                        </w:div>
                        <w:div w:id="173280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73168">
                  <w:marLeft w:val="0"/>
                  <w:marRight w:val="0"/>
                  <w:marTop w:val="0"/>
                  <w:marBottom w:val="0"/>
                  <w:divBdr>
                    <w:top w:val="none" w:sz="0" w:space="0" w:color="auto"/>
                    <w:left w:val="none" w:sz="0" w:space="0" w:color="auto"/>
                    <w:bottom w:val="none" w:sz="0" w:space="0" w:color="auto"/>
                    <w:right w:val="none" w:sz="0" w:space="0" w:color="auto"/>
                  </w:divBdr>
                  <w:divsChild>
                    <w:div w:id="1326015245">
                      <w:marLeft w:val="0"/>
                      <w:marRight w:val="0"/>
                      <w:marTop w:val="0"/>
                      <w:marBottom w:val="0"/>
                      <w:divBdr>
                        <w:top w:val="none" w:sz="0" w:space="0" w:color="auto"/>
                        <w:left w:val="none" w:sz="0" w:space="0" w:color="auto"/>
                        <w:bottom w:val="none" w:sz="0" w:space="0" w:color="auto"/>
                        <w:right w:val="none" w:sz="0" w:space="0" w:color="auto"/>
                      </w:divBdr>
                      <w:divsChild>
                        <w:div w:id="1814903150">
                          <w:marLeft w:val="0"/>
                          <w:marRight w:val="0"/>
                          <w:marTop w:val="0"/>
                          <w:marBottom w:val="0"/>
                          <w:divBdr>
                            <w:top w:val="none" w:sz="0" w:space="0" w:color="auto"/>
                            <w:left w:val="none" w:sz="0" w:space="0" w:color="auto"/>
                            <w:bottom w:val="none" w:sz="0" w:space="0" w:color="auto"/>
                            <w:right w:val="none" w:sz="0" w:space="0" w:color="auto"/>
                          </w:divBdr>
                          <w:divsChild>
                            <w:div w:id="864058489">
                              <w:marLeft w:val="0"/>
                              <w:marRight w:val="0"/>
                              <w:marTop w:val="0"/>
                              <w:marBottom w:val="0"/>
                              <w:divBdr>
                                <w:top w:val="none" w:sz="0" w:space="0" w:color="auto"/>
                                <w:left w:val="none" w:sz="0" w:space="0" w:color="auto"/>
                                <w:bottom w:val="none" w:sz="0" w:space="0" w:color="auto"/>
                                <w:right w:val="none" w:sz="0" w:space="0" w:color="auto"/>
                              </w:divBdr>
                            </w:div>
                          </w:divsChild>
                        </w:div>
                        <w:div w:id="1326320219">
                          <w:marLeft w:val="0"/>
                          <w:marRight w:val="0"/>
                          <w:marTop w:val="0"/>
                          <w:marBottom w:val="0"/>
                          <w:divBdr>
                            <w:top w:val="none" w:sz="0" w:space="0" w:color="auto"/>
                            <w:left w:val="none" w:sz="0" w:space="0" w:color="auto"/>
                            <w:bottom w:val="none" w:sz="0" w:space="0" w:color="auto"/>
                            <w:right w:val="none" w:sz="0" w:space="0" w:color="auto"/>
                          </w:divBdr>
                        </w:div>
                      </w:divsChild>
                    </w:div>
                    <w:div w:id="104350808">
                      <w:marLeft w:val="0"/>
                      <w:marRight w:val="0"/>
                      <w:marTop w:val="0"/>
                      <w:marBottom w:val="0"/>
                      <w:divBdr>
                        <w:top w:val="single" w:sz="6" w:space="2" w:color="E62117"/>
                        <w:left w:val="single" w:sz="6" w:space="3" w:color="E62117"/>
                        <w:bottom w:val="single" w:sz="6" w:space="2" w:color="E62117"/>
                        <w:right w:val="single" w:sz="6" w:space="3" w:color="E62117"/>
                      </w:divBdr>
                    </w:div>
                  </w:divsChild>
                </w:div>
                <w:div w:id="42873566">
                  <w:marLeft w:val="0"/>
                  <w:marRight w:val="0"/>
                  <w:marTop w:val="0"/>
                  <w:marBottom w:val="0"/>
                  <w:divBdr>
                    <w:top w:val="none" w:sz="0" w:space="0" w:color="auto"/>
                    <w:left w:val="none" w:sz="0" w:space="0" w:color="auto"/>
                    <w:bottom w:val="none" w:sz="0" w:space="0" w:color="auto"/>
                    <w:right w:val="none" w:sz="0" w:space="0" w:color="auto"/>
                  </w:divBdr>
                  <w:divsChild>
                    <w:div w:id="494809218">
                      <w:marLeft w:val="0"/>
                      <w:marRight w:val="0"/>
                      <w:marTop w:val="0"/>
                      <w:marBottom w:val="0"/>
                      <w:divBdr>
                        <w:top w:val="none" w:sz="0" w:space="0" w:color="auto"/>
                        <w:left w:val="none" w:sz="0" w:space="0" w:color="auto"/>
                        <w:bottom w:val="none" w:sz="0" w:space="0" w:color="auto"/>
                        <w:right w:val="none" w:sz="0" w:space="0" w:color="auto"/>
                      </w:divBdr>
                      <w:divsChild>
                        <w:div w:id="1304963690">
                          <w:marLeft w:val="0"/>
                          <w:marRight w:val="0"/>
                          <w:marTop w:val="0"/>
                          <w:marBottom w:val="0"/>
                          <w:divBdr>
                            <w:top w:val="none" w:sz="0" w:space="0" w:color="auto"/>
                            <w:left w:val="none" w:sz="0" w:space="0" w:color="auto"/>
                            <w:bottom w:val="none" w:sz="0" w:space="0" w:color="auto"/>
                            <w:right w:val="none" w:sz="0" w:space="0" w:color="auto"/>
                          </w:divBdr>
                          <w:divsChild>
                            <w:div w:id="2098600557">
                              <w:marLeft w:val="0"/>
                              <w:marRight w:val="0"/>
                              <w:marTop w:val="0"/>
                              <w:marBottom w:val="0"/>
                              <w:divBdr>
                                <w:top w:val="none" w:sz="0" w:space="0" w:color="auto"/>
                                <w:left w:val="none" w:sz="0" w:space="0" w:color="auto"/>
                                <w:bottom w:val="none" w:sz="0" w:space="0" w:color="auto"/>
                                <w:right w:val="none" w:sz="0" w:space="0" w:color="auto"/>
                              </w:divBdr>
                            </w:div>
                          </w:divsChild>
                        </w:div>
                        <w:div w:id="77806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846520">
                  <w:marLeft w:val="0"/>
                  <w:marRight w:val="0"/>
                  <w:marTop w:val="0"/>
                  <w:marBottom w:val="0"/>
                  <w:divBdr>
                    <w:top w:val="none" w:sz="0" w:space="0" w:color="auto"/>
                    <w:left w:val="none" w:sz="0" w:space="0" w:color="auto"/>
                    <w:bottom w:val="none" w:sz="0" w:space="0" w:color="auto"/>
                    <w:right w:val="none" w:sz="0" w:space="0" w:color="auto"/>
                  </w:divBdr>
                  <w:divsChild>
                    <w:div w:id="331951789">
                      <w:marLeft w:val="0"/>
                      <w:marRight w:val="0"/>
                      <w:marTop w:val="0"/>
                      <w:marBottom w:val="0"/>
                      <w:divBdr>
                        <w:top w:val="none" w:sz="0" w:space="0" w:color="auto"/>
                        <w:left w:val="none" w:sz="0" w:space="0" w:color="auto"/>
                        <w:bottom w:val="none" w:sz="0" w:space="0" w:color="auto"/>
                        <w:right w:val="none" w:sz="0" w:space="0" w:color="auto"/>
                      </w:divBdr>
                      <w:divsChild>
                        <w:div w:id="777287361">
                          <w:marLeft w:val="0"/>
                          <w:marRight w:val="0"/>
                          <w:marTop w:val="0"/>
                          <w:marBottom w:val="0"/>
                          <w:divBdr>
                            <w:top w:val="none" w:sz="0" w:space="0" w:color="auto"/>
                            <w:left w:val="none" w:sz="0" w:space="0" w:color="auto"/>
                            <w:bottom w:val="none" w:sz="0" w:space="0" w:color="auto"/>
                            <w:right w:val="none" w:sz="0" w:space="0" w:color="auto"/>
                          </w:divBdr>
                          <w:divsChild>
                            <w:div w:id="743991818">
                              <w:marLeft w:val="0"/>
                              <w:marRight w:val="0"/>
                              <w:marTop w:val="0"/>
                              <w:marBottom w:val="0"/>
                              <w:divBdr>
                                <w:top w:val="none" w:sz="0" w:space="0" w:color="auto"/>
                                <w:left w:val="none" w:sz="0" w:space="0" w:color="auto"/>
                                <w:bottom w:val="none" w:sz="0" w:space="0" w:color="auto"/>
                                <w:right w:val="none" w:sz="0" w:space="0" w:color="auto"/>
                              </w:divBdr>
                            </w:div>
                          </w:divsChild>
                        </w:div>
                        <w:div w:id="99634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128651">
              <w:marLeft w:val="0"/>
              <w:marRight w:val="0"/>
              <w:marTop w:val="0"/>
              <w:marBottom w:val="0"/>
              <w:divBdr>
                <w:top w:val="none" w:sz="0" w:space="0" w:color="auto"/>
                <w:left w:val="none" w:sz="0" w:space="0" w:color="auto"/>
                <w:bottom w:val="none" w:sz="0" w:space="0" w:color="auto"/>
                <w:right w:val="none" w:sz="0" w:space="0" w:color="auto"/>
              </w:divBdr>
            </w:div>
          </w:divsChild>
        </w:div>
        <w:div w:id="1638878316">
          <w:marLeft w:val="0"/>
          <w:marRight w:val="0"/>
          <w:marTop w:val="0"/>
          <w:marBottom w:val="0"/>
          <w:divBdr>
            <w:top w:val="none" w:sz="0" w:space="0" w:color="auto"/>
            <w:left w:val="none" w:sz="0" w:space="0" w:color="auto"/>
            <w:bottom w:val="none" w:sz="0" w:space="0" w:color="auto"/>
            <w:right w:val="none" w:sz="0" w:space="0" w:color="auto"/>
          </w:divBdr>
          <w:divsChild>
            <w:div w:id="1773865200">
              <w:marLeft w:val="0"/>
              <w:marRight w:val="0"/>
              <w:marTop w:val="0"/>
              <w:marBottom w:val="0"/>
              <w:divBdr>
                <w:top w:val="none" w:sz="0" w:space="0" w:color="auto"/>
                <w:left w:val="none" w:sz="0" w:space="0" w:color="auto"/>
                <w:bottom w:val="none" w:sz="0" w:space="0" w:color="auto"/>
                <w:right w:val="none" w:sz="0" w:space="0" w:color="auto"/>
              </w:divBdr>
              <w:divsChild>
                <w:div w:id="39335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3</Pages>
  <Words>700</Words>
  <Characters>3993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Prabhakaran Pandian</cp:lastModifiedBy>
  <cp:revision>54</cp:revision>
  <cp:lastPrinted>2019-02-26T10:01:00Z</cp:lastPrinted>
  <dcterms:created xsi:type="dcterms:W3CDTF">2018-06-28T02:17:00Z</dcterms:created>
  <dcterms:modified xsi:type="dcterms:W3CDTF">2019-07-31T10:24:00Z</dcterms:modified>
</cp:coreProperties>
</file>